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F" w:rsidRPr="00A26F84" w:rsidRDefault="00E444FF" w:rsidP="003F4DD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E444FF" w:rsidRPr="00A26F84" w:rsidRDefault="00E444FF" w:rsidP="003F4DD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о работе Тамбовской областной профсоюзной организации работников народного образования и науки в 2015 году</w:t>
      </w:r>
    </w:p>
    <w:p w:rsidR="00E444FF" w:rsidRPr="00A26F84" w:rsidRDefault="00E444FF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6D" w:rsidRPr="00A26F84" w:rsidRDefault="003462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="000C656D" w:rsidRPr="00A26F84">
        <w:rPr>
          <w:rFonts w:ascii="Times New Roman" w:hAnsi="Times New Roman" w:cs="Times New Roman"/>
          <w:sz w:val="28"/>
          <w:szCs w:val="28"/>
        </w:rPr>
        <w:t xml:space="preserve"> Тамбовской областной профсоюзной организации работников народного образования и науки в 2015 году</w:t>
      </w:r>
      <w:r w:rsidRPr="00A26F84">
        <w:rPr>
          <w:rFonts w:ascii="Times New Roman" w:hAnsi="Times New Roman" w:cs="Times New Roman"/>
          <w:sz w:val="28"/>
          <w:szCs w:val="28"/>
        </w:rPr>
        <w:t>:</w:t>
      </w:r>
      <w:r w:rsidR="000C656D" w:rsidRPr="00A2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08" w:rsidRPr="00A26F84" w:rsidRDefault="003462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р</w:t>
      </w:r>
      <w:r w:rsidR="00561208" w:rsidRPr="00A26F84">
        <w:rPr>
          <w:rFonts w:ascii="Times New Roman" w:hAnsi="Times New Roman" w:cs="Times New Roman"/>
          <w:sz w:val="28"/>
          <w:szCs w:val="28"/>
        </w:rPr>
        <w:t xml:space="preserve">еализация решений </w:t>
      </w:r>
      <w:r w:rsidR="00561208" w:rsidRPr="00A26F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61208" w:rsidRPr="00A26F84">
        <w:rPr>
          <w:rFonts w:ascii="Times New Roman" w:hAnsi="Times New Roman" w:cs="Times New Roman"/>
          <w:sz w:val="28"/>
          <w:szCs w:val="28"/>
        </w:rPr>
        <w:t xml:space="preserve"> Съезда Профсоюза работников народного образования и науки Российской Федерации</w:t>
      </w:r>
      <w:r w:rsidRPr="00A26F84">
        <w:rPr>
          <w:rFonts w:ascii="Times New Roman" w:hAnsi="Times New Roman" w:cs="Times New Roman"/>
          <w:sz w:val="28"/>
          <w:szCs w:val="28"/>
        </w:rPr>
        <w:t>;</w:t>
      </w:r>
    </w:p>
    <w:p w:rsidR="00561208" w:rsidRPr="00A26F84" w:rsidRDefault="003462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п</w:t>
      </w:r>
      <w:r w:rsidR="00561208" w:rsidRPr="00A26F84">
        <w:rPr>
          <w:rFonts w:ascii="Times New Roman" w:hAnsi="Times New Roman" w:cs="Times New Roman"/>
          <w:sz w:val="28"/>
          <w:szCs w:val="28"/>
        </w:rPr>
        <w:t>роведение</w:t>
      </w:r>
      <w:r w:rsidRPr="00A26F84">
        <w:rPr>
          <w:rFonts w:ascii="Times New Roman" w:hAnsi="Times New Roman" w:cs="Times New Roman"/>
          <w:sz w:val="28"/>
          <w:szCs w:val="28"/>
        </w:rPr>
        <w:t xml:space="preserve"> объявленного Центральным Советом Общероссийского Профсоюза образования</w:t>
      </w:r>
      <w:r w:rsidR="00561208" w:rsidRPr="00A26F84">
        <w:rPr>
          <w:rFonts w:ascii="Times New Roman" w:hAnsi="Times New Roman" w:cs="Times New Roman"/>
          <w:sz w:val="28"/>
          <w:szCs w:val="28"/>
        </w:rPr>
        <w:t xml:space="preserve"> Года молодежи в Тамбовской областной профсоюзной </w:t>
      </w:r>
      <w:r w:rsidRPr="00A26F8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86F7B" w:rsidRPr="00A26F84" w:rsidRDefault="00D86F7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реализация решений </w:t>
      </w:r>
      <w:r w:rsidRPr="00A26F84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A26F84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областной профсоюзной организации;</w:t>
      </w:r>
    </w:p>
    <w:p w:rsidR="00561208" w:rsidRPr="00A26F84" w:rsidRDefault="003462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</w:t>
      </w:r>
      <w:r w:rsidR="00D86F7B" w:rsidRPr="00A26F84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561208" w:rsidRPr="00A26F84">
        <w:rPr>
          <w:rFonts w:ascii="Times New Roman" w:hAnsi="Times New Roman" w:cs="Times New Roman"/>
          <w:sz w:val="28"/>
          <w:szCs w:val="28"/>
        </w:rPr>
        <w:t xml:space="preserve"> мероприятий, посвященных 70-летию Победы в Великой Отеч</w:t>
      </w:r>
      <w:r w:rsidRPr="00A26F84">
        <w:rPr>
          <w:rFonts w:ascii="Times New Roman" w:hAnsi="Times New Roman" w:cs="Times New Roman"/>
          <w:sz w:val="28"/>
          <w:szCs w:val="28"/>
        </w:rPr>
        <w:t>ественной войне 1941-1945 годов;</w:t>
      </w:r>
    </w:p>
    <w:p w:rsidR="00561208" w:rsidRPr="00A26F84" w:rsidRDefault="003462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з</w:t>
      </w:r>
      <w:r w:rsidR="00561208" w:rsidRPr="00A26F84">
        <w:rPr>
          <w:rFonts w:ascii="Times New Roman" w:hAnsi="Times New Roman" w:cs="Times New Roman"/>
          <w:sz w:val="28"/>
          <w:szCs w:val="28"/>
        </w:rPr>
        <w:t>ащита социально-трудовых прав и профессиональных интересов работников отрасли «Образование» Тамбовской области, социально-экономических прав обучающихся в профессиональных образовательных организациях</w:t>
      </w:r>
      <w:r w:rsidRPr="00A26F84">
        <w:rPr>
          <w:rFonts w:ascii="Times New Roman" w:hAnsi="Times New Roman" w:cs="Times New Roman"/>
          <w:sz w:val="28"/>
          <w:szCs w:val="28"/>
        </w:rPr>
        <w:t>;</w:t>
      </w:r>
    </w:p>
    <w:p w:rsidR="00561208" w:rsidRPr="00A26F84" w:rsidRDefault="003462C4" w:rsidP="003F4DD6">
      <w:pPr>
        <w:pStyle w:val="a3"/>
        <w:spacing w:line="276" w:lineRule="auto"/>
        <w:rPr>
          <w:rFonts w:ascii="Times New Roman" w:hAnsi="Times New Roman"/>
          <w:bCs/>
          <w:szCs w:val="28"/>
        </w:rPr>
      </w:pPr>
      <w:r w:rsidRPr="00A26F84">
        <w:rPr>
          <w:rFonts w:ascii="Times New Roman" w:hAnsi="Times New Roman"/>
          <w:szCs w:val="28"/>
        </w:rPr>
        <w:t>- к</w:t>
      </w:r>
      <w:r w:rsidR="00561208" w:rsidRPr="00A26F84">
        <w:rPr>
          <w:rFonts w:ascii="Times New Roman" w:hAnsi="Times New Roman"/>
          <w:szCs w:val="28"/>
        </w:rPr>
        <w:t>онструктивное взаимодействие областной профсоюзной организации с органами государственной власти и местного самоуправления, направленное на эффективную</w:t>
      </w:r>
      <w:r w:rsidR="00561208" w:rsidRPr="00A26F84">
        <w:rPr>
          <w:rFonts w:ascii="Times New Roman" w:hAnsi="Times New Roman"/>
          <w:bCs/>
          <w:szCs w:val="28"/>
        </w:rPr>
        <w:t xml:space="preserve"> реализацию приоритетного национального проекта «Образование», инициативы «Наша новая школа», указов Президента Российской Федерации, Государственной Программы развития образования Тамбовской области на 2013-2020 годы, </w:t>
      </w:r>
      <w:r w:rsidR="00561208" w:rsidRPr="00A26F84">
        <w:rPr>
          <w:rFonts w:ascii="Times New Roman" w:hAnsi="Times New Roman"/>
          <w:szCs w:val="28"/>
        </w:rPr>
        <w:t>Областного Соглашения работников организаций отрасли «Образование» Тамбов</w:t>
      </w:r>
      <w:r w:rsidRPr="00A26F84">
        <w:rPr>
          <w:rFonts w:ascii="Times New Roman" w:hAnsi="Times New Roman"/>
          <w:szCs w:val="28"/>
        </w:rPr>
        <w:t>ской области на 2014-2016 годы;</w:t>
      </w:r>
    </w:p>
    <w:p w:rsidR="00561208" w:rsidRPr="00A26F84" w:rsidRDefault="003462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у</w:t>
      </w:r>
      <w:r w:rsidR="00561208" w:rsidRPr="00A26F84">
        <w:rPr>
          <w:rFonts w:ascii="Times New Roman" w:hAnsi="Times New Roman" w:cs="Times New Roman"/>
          <w:sz w:val="28"/>
          <w:szCs w:val="28"/>
        </w:rPr>
        <w:t xml:space="preserve">частие в нормотворческой деятельности, мероприятиях, направленных на содействие привлечению </w:t>
      </w:r>
      <w:r w:rsidR="00561208" w:rsidRPr="00A26F84">
        <w:rPr>
          <w:rFonts w:ascii="Times New Roman" w:hAnsi="Times New Roman" w:cs="Times New Roman"/>
          <w:bCs/>
          <w:iCs/>
          <w:sz w:val="28"/>
          <w:szCs w:val="28"/>
        </w:rPr>
        <w:t>в сферу образования молодых специалистов, диалог с социальными партнерами о реализации мер социальной поддержки педагогических работников</w:t>
      </w:r>
      <w:r w:rsidRPr="00A26F8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561208" w:rsidRPr="00A2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08" w:rsidRPr="00A26F84" w:rsidRDefault="003462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6F84"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561208" w:rsidRPr="00A26F84">
        <w:rPr>
          <w:rFonts w:ascii="Times New Roman" w:hAnsi="Times New Roman" w:cs="Times New Roman"/>
          <w:bCs/>
          <w:iCs/>
          <w:sz w:val="28"/>
          <w:szCs w:val="28"/>
        </w:rPr>
        <w:t xml:space="preserve">истемное взаимодействие со средствами массовой информации по пропаганде деятельности Профсоюза, </w:t>
      </w:r>
      <w:r w:rsidRPr="00A26F84">
        <w:rPr>
          <w:rFonts w:ascii="Times New Roman" w:hAnsi="Times New Roman" w:cs="Times New Roman"/>
          <w:bCs/>
          <w:iCs/>
          <w:sz w:val="28"/>
          <w:szCs w:val="28"/>
        </w:rPr>
        <w:t>созданию его позитивного образа;</w:t>
      </w:r>
    </w:p>
    <w:p w:rsidR="00561208" w:rsidRPr="00A26F84" w:rsidRDefault="003462C4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bCs/>
          <w:sz w:val="28"/>
          <w:szCs w:val="28"/>
        </w:rPr>
        <w:t>- у</w:t>
      </w:r>
      <w:r w:rsidR="00561208" w:rsidRPr="00A26F84">
        <w:rPr>
          <w:rFonts w:ascii="Times New Roman" w:hAnsi="Times New Roman" w:cs="Times New Roman"/>
          <w:sz w:val="28"/>
          <w:szCs w:val="28"/>
        </w:rPr>
        <w:t>крепление организационного и финансового единства организаций Профсоюза</w:t>
      </w:r>
      <w:r w:rsidRPr="00A26F84">
        <w:rPr>
          <w:rFonts w:ascii="Times New Roman" w:hAnsi="Times New Roman" w:cs="Times New Roman"/>
          <w:sz w:val="28"/>
          <w:szCs w:val="28"/>
        </w:rPr>
        <w:t>,</w:t>
      </w:r>
      <w:r w:rsidR="00561208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561208" w:rsidRPr="00A26F84">
        <w:rPr>
          <w:rFonts w:ascii="Times New Roman" w:hAnsi="Times New Roman" w:cs="Times New Roman"/>
          <w:bCs/>
          <w:sz w:val="28"/>
          <w:szCs w:val="28"/>
        </w:rPr>
        <w:t>п</w:t>
      </w:r>
      <w:r w:rsidR="00561208" w:rsidRPr="00A26F84">
        <w:rPr>
          <w:rFonts w:ascii="Times New Roman" w:hAnsi="Times New Roman" w:cs="Times New Roman"/>
          <w:sz w:val="28"/>
          <w:szCs w:val="28"/>
        </w:rPr>
        <w:t>овышение качества работы профсо</w:t>
      </w:r>
      <w:r w:rsidRPr="00A26F84">
        <w:rPr>
          <w:rFonts w:ascii="Times New Roman" w:hAnsi="Times New Roman" w:cs="Times New Roman"/>
          <w:sz w:val="28"/>
          <w:szCs w:val="28"/>
        </w:rPr>
        <w:t>юзных организаций всех уровней;</w:t>
      </w:r>
    </w:p>
    <w:p w:rsidR="00561208" w:rsidRPr="00A26F84" w:rsidRDefault="003462C4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п</w:t>
      </w:r>
      <w:r w:rsidR="00561208" w:rsidRPr="00A26F84">
        <w:rPr>
          <w:rFonts w:ascii="Times New Roman" w:hAnsi="Times New Roman" w:cs="Times New Roman"/>
          <w:sz w:val="28"/>
          <w:szCs w:val="28"/>
        </w:rPr>
        <w:t>овышение квалифика</w:t>
      </w:r>
      <w:r w:rsidRPr="00A26F84">
        <w:rPr>
          <w:rFonts w:ascii="Times New Roman" w:hAnsi="Times New Roman" w:cs="Times New Roman"/>
          <w:sz w:val="28"/>
          <w:szCs w:val="28"/>
        </w:rPr>
        <w:t>ции профсоюзных кадров и актива;</w:t>
      </w:r>
    </w:p>
    <w:p w:rsidR="00561208" w:rsidRPr="00A26F84" w:rsidRDefault="003462C4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о</w:t>
      </w:r>
      <w:r w:rsidR="00561208" w:rsidRPr="00A26F84">
        <w:rPr>
          <w:rFonts w:ascii="Times New Roman" w:hAnsi="Times New Roman" w:cs="Times New Roman"/>
          <w:sz w:val="28"/>
          <w:szCs w:val="28"/>
        </w:rPr>
        <w:t>беспечение инновационных ф</w:t>
      </w:r>
      <w:r w:rsidRPr="00A26F84">
        <w:rPr>
          <w:rFonts w:ascii="Times New Roman" w:hAnsi="Times New Roman" w:cs="Times New Roman"/>
          <w:sz w:val="28"/>
          <w:szCs w:val="28"/>
        </w:rPr>
        <w:t>орм поддержки членов Профсоюза;</w:t>
      </w:r>
    </w:p>
    <w:p w:rsidR="00561208" w:rsidRPr="00A26F84" w:rsidRDefault="003462C4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561208" w:rsidRPr="00A26F84">
        <w:rPr>
          <w:rFonts w:ascii="Times New Roman" w:hAnsi="Times New Roman" w:cs="Times New Roman"/>
          <w:sz w:val="28"/>
          <w:szCs w:val="28"/>
        </w:rPr>
        <w:t xml:space="preserve">беспечение и сопровождение организационно-правовых изменений в структуре областной </w:t>
      </w:r>
      <w:r w:rsidRPr="00A26F8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561208" w:rsidRPr="00A26F84">
        <w:rPr>
          <w:rFonts w:ascii="Times New Roman" w:hAnsi="Times New Roman" w:cs="Times New Roman"/>
          <w:sz w:val="28"/>
          <w:szCs w:val="28"/>
        </w:rPr>
        <w:t>организации</w:t>
      </w:r>
      <w:r w:rsidRPr="00A26F84">
        <w:rPr>
          <w:rFonts w:ascii="Times New Roman" w:hAnsi="Times New Roman" w:cs="Times New Roman"/>
          <w:sz w:val="28"/>
          <w:szCs w:val="28"/>
        </w:rPr>
        <w:t>;</w:t>
      </w:r>
    </w:p>
    <w:p w:rsidR="00561208" w:rsidRPr="00A26F84" w:rsidRDefault="003462C4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с</w:t>
      </w:r>
      <w:r w:rsidR="00561208" w:rsidRPr="00A26F84">
        <w:rPr>
          <w:rFonts w:ascii="Times New Roman" w:hAnsi="Times New Roman" w:cs="Times New Roman"/>
          <w:sz w:val="28"/>
          <w:szCs w:val="28"/>
        </w:rPr>
        <w:t>одействие в создании условий для оздоровления, культурно-воспитат</w:t>
      </w:r>
      <w:r w:rsidRPr="00A26F84">
        <w:rPr>
          <w:rFonts w:ascii="Times New Roman" w:hAnsi="Times New Roman" w:cs="Times New Roman"/>
          <w:sz w:val="28"/>
          <w:szCs w:val="28"/>
        </w:rPr>
        <w:t>ельной и досуговой деятельности;</w:t>
      </w:r>
    </w:p>
    <w:p w:rsidR="00561208" w:rsidRPr="00A26F84" w:rsidRDefault="003462C4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р</w:t>
      </w:r>
      <w:r w:rsidR="00561208" w:rsidRPr="00A26F84">
        <w:rPr>
          <w:rFonts w:ascii="Times New Roman" w:hAnsi="Times New Roman" w:cs="Times New Roman"/>
          <w:sz w:val="28"/>
          <w:szCs w:val="28"/>
        </w:rPr>
        <w:t>абота с ветеранами педагогического труда.</w:t>
      </w:r>
    </w:p>
    <w:p w:rsidR="00900ECC" w:rsidRPr="00A26F84" w:rsidRDefault="00900ECC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ADB" w:rsidRPr="00A26F84" w:rsidRDefault="00006A45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Численность членов Профсоюза в 2015 году в соответствии с отчетными данными составила 38490 человек, что на 1538 человек меньше, чем 2014 году. Охват профсоюзным членством среди работающих и обучающихся – 83,09%. Количество первичных профорганизаций – 367 (381 в 2014 году). Уменьшение числа членов Профсоюза обусловлено</w:t>
      </w:r>
      <w:r w:rsidR="00BC0058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9D7FCF" w:rsidRPr="00A26F84">
        <w:rPr>
          <w:rFonts w:ascii="Times New Roman" w:hAnsi="Times New Roman" w:cs="Times New Roman"/>
          <w:sz w:val="28"/>
          <w:szCs w:val="28"/>
        </w:rPr>
        <w:t xml:space="preserve">продолжающейся </w:t>
      </w:r>
      <w:r w:rsidR="00BC0058" w:rsidRPr="00A26F84">
        <w:rPr>
          <w:rFonts w:ascii="Times New Roman" w:hAnsi="Times New Roman" w:cs="Times New Roman"/>
          <w:sz w:val="28"/>
          <w:szCs w:val="28"/>
        </w:rPr>
        <w:t xml:space="preserve">реструктуризацией сети </w:t>
      </w:r>
      <w:r w:rsidR="009D7FCF" w:rsidRPr="00A26F84">
        <w:rPr>
          <w:rFonts w:ascii="Times New Roman" w:hAnsi="Times New Roman" w:cs="Times New Roman"/>
          <w:sz w:val="28"/>
          <w:szCs w:val="28"/>
        </w:rPr>
        <w:t xml:space="preserve">государственных (организации СПО) и муниципальных </w:t>
      </w:r>
      <w:r w:rsidR="00BC0058" w:rsidRPr="00A26F8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D7FCF" w:rsidRPr="00A26F84">
        <w:rPr>
          <w:rFonts w:ascii="Times New Roman" w:hAnsi="Times New Roman" w:cs="Times New Roman"/>
          <w:sz w:val="28"/>
          <w:szCs w:val="28"/>
        </w:rPr>
        <w:t xml:space="preserve"> (дошкольные образовательные организации)</w:t>
      </w:r>
      <w:r w:rsidR="00BC0058" w:rsidRPr="00A26F84">
        <w:rPr>
          <w:rFonts w:ascii="Times New Roman" w:hAnsi="Times New Roman" w:cs="Times New Roman"/>
          <w:sz w:val="28"/>
          <w:szCs w:val="28"/>
        </w:rPr>
        <w:t xml:space="preserve">. 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0E" w:rsidRPr="00A26F84" w:rsidRDefault="006E1E0E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E0E" w:rsidRPr="00A26F84" w:rsidRDefault="006E1E0E" w:rsidP="003F4DD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84">
        <w:rPr>
          <w:rFonts w:ascii="Times New Roman" w:hAnsi="Times New Roman" w:cs="Times New Roman"/>
          <w:b/>
          <w:sz w:val="28"/>
          <w:szCs w:val="28"/>
        </w:rPr>
        <w:t>Организационно – массовая работа</w:t>
      </w:r>
    </w:p>
    <w:p w:rsidR="00100ADB" w:rsidRPr="00A26F84" w:rsidRDefault="00100ADB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E0E" w:rsidRPr="00A26F84" w:rsidRDefault="008C59B1" w:rsidP="003F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2015 году проведено</w:t>
      </w:r>
      <w:r w:rsidR="006E1E0E" w:rsidRPr="00A26F84">
        <w:rPr>
          <w:rFonts w:ascii="Times New Roman" w:hAnsi="Times New Roman" w:cs="Times New Roman"/>
          <w:sz w:val="28"/>
          <w:szCs w:val="28"/>
        </w:rPr>
        <w:t>:</w:t>
      </w:r>
    </w:p>
    <w:p w:rsidR="006E1E0E" w:rsidRPr="00A26F84" w:rsidRDefault="006E1E0E" w:rsidP="003F4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A26F84">
        <w:rPr>
          <w:rFonts w:ascii="Times New Roman" w:hAnsi="Times New Roman" w:cs="Times New Roman"/>
          <w:sz w:val="28"/>
          <w:szCs w:val="28"/>
        </w:rPr>
        <w:t>-</w:t>
      </w:r>
      <w:r w:rsidR="008C59B1" w:rsidRPr="00A26F84">
        <w:rPr>
          <w:rFonts w:ascii="Times New Roman" w:hAnsi="Times New Roman" w:cs="Times New Roman"/>
          <w:sz w:val="28"/>
          <w:szCs w:val="28"/>
        </w:rPr>
        <w:t xml:space="preserve"> два пленарных заседания Комитета </w:t>
      </w:r>
      <w:r w:rsidR="00D11734" w:rsidRPr="00A26F8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F442D1" w:rsidRPr="00A26F84">
        <w:rPr>
          <w:rFonts w:ascii="Times New Roman" w:hAnsi="Times New Roman" w:cs="Times New Roman"/>
          <w:sz w:val="28"/>
          <w:szCs w:val="28"/>
        </w:rPr>
        <w:t>профсоюзной организации, на которых рассмотрен</w:t>
      </w:r>
      <w:r w:rsidR="00900ECC" w:rsidRPr="00A26F84">
        <w:rPr>
          <w:rFonts w:ascii="Times New Roman" w:hAnsi="Times New Roman" w:cs="Times New Roman"/>
          <w:sz w:val="28"/>
          <w:szCs w:val="28"/>
        </w:rPr>
        <w:t>ы</w:t>
      </w:r>
      <w:r w:rsidR="00F442D1" w:rsidRPr="00A26F84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900ECC" w:rsidRPr="00A26F84">
        <w:rPr>
          <w:rFonts w:ascii="Times New Roman" w:hAnsi="Times New Roman" w:cs="Times New Roman"/>
          <w:sz w:val="28"/>
          <w:szCs w:val="28"/>
        </w:rPr>
        <w:t xml:space="preserve">ы исполнение </w:t>
      </w:r>
      <w:r w:rsidR="00B91530" w:rsidRPr="00A26F84">
        <w:rPr>
          <w:rFonts w:ascii="Times New Roman" w:hAnsi="Times New Roman" w:cs="Times New Roman"/>
          <w:sz w:val="28"/>
          <w:szCs w:val="28"/>
        </w:rPr>
        <w:t xml:space="preserve"> Сметы доходов и расходов </w:t>
      </w:r>
      <w:proofErr w:type="spellStart"/>
      <w:r w:rsidR="00900ECC" w:rsidRPr="00A26F84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900ECC" w:rsidRPr="00A26F84">
        <w:rPr>
          <w:rFonts w:ascii="Times New Roman" w:hAnsi="Times New Roman" w:cs="Times New Roman"/>
          <w:sz w:val="28"/>
          <w:szCs w:val="28"/>
        </w:rPr>
        <w:t xml:space="preserve"> за 2014 год, План</w:t>
      </w:r>
      <w:r w:rsidR="00B91530" w:rsidRPr="00A26F8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00ECC" w:rsidRPr="00A26F84">
        <w:rPr>
          <w:rFonts w:ascii="Times New Roman" w:hAnsi="Times New Roman" w:cs="Times New Roman"/>
          <w:sz w:val="28"/>
          <w:szCs w:val="28"/>
        </w:rPr>
        <w:t xml:space="preserve"> областной организации на 2015 год, </w:t>
      </w:r>
      <w:r w:rsidRPr="00A26F84">
        <w:rPr>
          <w:rFonts w:ascii="Times New Roman" w:hAnsi="Times New Roman" w:cs="Times New Roman"/>
          <w:bCs/>
          <w:iCs/>
          <w:sz w:val="28"/>
          <w:szCs w:val="28"/>
        </w:rPr>
        <w:t xml:space="preserve">список делегатов </w:t>
      </w:r>
      <w:r w:rsidRPr="00A26F84">
        <w:rPr>
          <w:rFonts w:ascii="Times New Roman" w:hAnsi="Times New Roman" w:cs="Times New Roman"/>
          <w:sz w:val="28"/>
          <w:szCs w:val="28"/>
        </w:rPr>
        <w:t>VII (XXVII) отчетно-выборной конференции Тамбовского областного объединения организаций профсоюзов от Тамбовской областной профсоюзной организации работников народного образования и</w:t>
      </w:r>
      <w:r w:rsidRPr="00A26F84">
        <w:rPr>
          <w:rFonts w:ascii="Times New Roman" w:hAnsi="Times New Roman"/>
          <w:sz w:val="28"/>
          <w:szCs w:val="28"/>
        </w:rPr>
        <w:t xml:space="preserve"> науки, </w:t>
      </w:r>
      <w:r w:rsidRPr="00A26F84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Смета доходов и расходов областной профсоюзной организации на 2016 год;</w:t>
      </w:r>
      <w:proofErr w:type="gramEnd"/>
    </w:p>
    <w:p w:rsidR="00B91530" w:rsidRPr="00A26F84" w:rsidRDefault="006E1E0E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</w:t>
      </w:r>
      <w:r w:rsidR="00900ECC" w:rsidRPr="00A26F84">
        <w:rPr>
          <w:rFonts w:ascii="Times New Roman" w:hAnsi="Times New Roman" w:cs="Times New Roman"/>
          <w:sz w:val="28"/>
          <w:szCs w:val="28"/>
        </w:rPr>
        <w:t>восемь заседаний Президиума</w:t>
      </w:r>
      <w:r w:rsidRPr="00A26F84">
        <w:rPr>
          <w:rFonts w:ascii="Times New Roman" w:hAnsi="Times New Roman" w:cs="Times New Roman"/>
          <w:sz w:val="28"/>
          <w:szCs w:val="28"/>
        </w:rPr>
        <w:t>: об</w:t>
      </w:r>
      <w:r w:rsidR="00900ECC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 xml:space="preserve">утверждении отчетов о работе областной профсоюзной организации в 2014 году, </w:t>
      </w:r>
      <w:r w:rsidR="006E132B" w:rsidRPr="00A26F84">
        <w:rPr>
          <w:rFonts w:ascii="Times New Roman" w:hAnsi="Times New Roman" w:cs="Times New Roman"/>
          <w:sz w:val="28"/>
          <w:szCs w:val="28"/>
        </w:rPr>
        <w:t xml:space="preserve">о проведении собраний с единой повесткой дня, </w:t>
      </w:r>
      <w:r w:rsidRPr="00A26F84">
        <w:rPr>
          <w:rFonts w:ascii="Times New Roman" w:hAnsi="Times New Roman" w:cs="Times New Roman"/>
          <w:sz w:val="28"/>
          <w:szCs w:val="28"/>
        </w:rPr>
        <w:t>об участии</w:t>
      </w:r>
      <w:r w:rsidR="00B91530" w:rsidRPr="00A26F84">
        <w:rPr>
          <w:rFonts w:ascii="Times New Roman" w:hAnsi="Times New Roman" w:cs="Times New Roman"/>
          <w:sz w:val="28"/>
          <w:szCs w:val="28"/>
        </w:rPr>
        <w:t xml:space="preserve"> в работе итоговой и августовской коллегий управления образования и науки области, </w:t>
      </w:r>
      <w:r w:rsidRPr="00A26F84">
        <w:rPr>
          <w:rFonts w:ascii="Times New Roman" w:hAnsi="Times New Roman" w:cs="Times New Roman"/>
          <w:sz w:val="28"/>
          <w:szCs w:val="28"/>
        </w:rPr>
        <w:t xml:space="preserve">о </w:t>
      </w:r>
      <w:r w:rsidR="00B91530" w:rsidRPr="00A26F84">
        <w:rPr>
          <w:rFonts w:ascii="Times New Roman" w:hAnsi="Times New Roman" w:cs="Times New Roman"/>
          <w:sz w:val="28"/>
          <w:szCs w:val="28"/>
        </w:rPr>
        <w:t xml:space="preserve">подготовке и проведении Слета молодых педагогов образовательных организаций, </w:t>
      </w:r>
      <w:r w:rsidRPr="00A26F84">
        <w:rPr>
          <w:rFonts w:ascii="Times New Roman" w:hAnsi="Times New Roman" w:cs="Times New Roman"/>
          <w:sz w:val="28"/>
          <w:szCs w:val="28"/>
        </w:rPr>
        <w:t xml:space="preserve">об </w:t>
      </w:r>
      <w:r w:rsidR="00B91530" w:rsidRPr="00A26F84">
        <w:rPr>
          <w:rFonts w:ascii="Times New Roman" w:hAnsi="Times New Roman" w:cs="Times New Roman"/>
          <w:sz w:val="28"/>
          <w:szCs w:val="28"/>
        </w:rPr>
        <w:t>участии во Всероссийском туристском слете</w:t>
      </w:r>
      <w:r w:rsidRPr="00A26F84">
        <w:rPr>
          <w:rFonts w:ascii="Times New Roman" w:hAnsi="Times New Roman" w:cs="Times New Roman"/>
          <w:sz w:val="28"/>
          <w:szCs w:val="28"/>
        </w:rPr>
        <w:t>, о проведении</w:t>
      </w:r>
      <w:r w:rsidR="00B91530" w:rsidRPr="00A26F84">
        <w:rPr>
          <w:rFonts w:ascii="Times New Roman" w:hAnsi="Times New Roman" w:cs="Times New Roman"/>
          <w:sz w:val="28"/>
          <w:szCs w:val="28"/>
        </w:rPr>
        <w:t xml:space="preserve"> торжественного заседания Комитета</w:t>
      </w:r>
      <w:r w:rsidRPr="00A26F84">
        <w:rPr>
          <w:rFonts w:ascii="Times New Roman" w:hAnsi="Times New Roman" w:cs="Times New Roman"/>
          <w:sz w:val="28"/>
          <w:szCs w:val="28"/>
        </w:rPr>
        <w:t xml:space="preserve"> областной профорганизации</w:t>
      </w:r>
      <w:r w:rsidR="00B91530" w:rsidRPr="00A26F84">
        <w:rPr>
          <w:rFonts w:ascii="Times New Roman" w:hAnsi="Times New Roman" w:cs="Times New Roman"/>
          <w:sz w:val="28"/>
          <w:szCs w:val="28"/>
        </w:rPr>
        <w:t>, посвященного 25-летию Общероссийского Профсоюза образования.</w:t>
      </w:r>
    </w:p>
    <w:p w:rsidR="00D13CDD" w:rsidRPr="00A26F84" w:rsidRDefault="00D13CDD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6F84">
        <w:rPr>
          <w:rFonts w:ascii="Times New Roman" w:hAnsi="Times New Roman" w:cs="Times New Roman"/>
          <w:sz w:val="28"/>
          <w:szCs w:val="28"/>
        </w:rPr>
        <w:t xml:space="preserve">24 ноября 2015 года прошло заседание Президиума, в повестку дня которого был включен вопрос «О мерах, направленных на реализацию в Тамбовской областной профсоюзной организации постановления </w:t>
      </w:r>
      <w:r w:rsidRPr="00A26F84">
        <w:rPr>
          <w:rFonts w:ascii="Times New Roman" w:hAnsi="Times New Roman" w:cs="Times New Roman"/>
          <w:bCs/>
          <w:sz w:val="28"/>
          <w:szCs w:val="28"/>
        </w:rPr>
        <w:t>Исполкома Общероссийского Профсоюза образования от 22.09.2015г. №2-3 «О</w:t>
      </w:r>
      <w:r w:rsidRPr="00A26F84">
        <w:rPr>
          <w:rFonts w:ascii="Times New Roman" w:hAnsi="Times New Roman" w:cs="Times New Roman"/>
          <w:iCs/>
          <w:sz w:val="28"/>
          <w:szCs w:val="28"/>
        </w:rPr>
        <w:t xml:space="preserve"> состоянии  социального партнёрства и задачах по повышению эффективности деятельности выборных профсоюзных органов в Иркутской </w:t>
      </w:r>
      <w:r w:rsidRPr="00A26F84">
        <w:rPr>
          <w:rFonts w:ascii="Times New Roman" w:hAnsi="Times New Roman" w:cs="Times New Roman"/>
          <w:iCs/>
          <w:sz w:val="28"/>
          <w:szCs w:val="28"/>
        </w:rPr>
        <w:lastRenderedPageBreak/>
        <w:t>областной организации Профсоюза»</w:t>
      </w:r>
      <w:r w:rsidR="004131E5" w:rsidRPr="00A26F8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4131E5" w:rsidRPr="00A26F84">
        <w:rPr>
          <w:rFonts w:ascii="Times New Roman" w:hAnsi="Times New Roman" w:cs="Times New Roman"/>
          <w:iCs/>
          <w:sz w:val="28"/>
          <w:szCs w:val="28"/>
        </w:rPr>
        <w:t xml:space="preserve"> Президиум заслушал </w:t>
      </w:r>
      <w:r w:rsidRPr="00A26F84">
        <w:rPr>
          <w:rFonts w:ascii="Times New Roman" w:hAnsi="Times New Roman" w:cs="Times New Roman"/>
          <w:sz w:val="28"/>
          <w:szCs w:val="28"/>
        </w:rPr>
        <w:t>председателя областной профсоюзной организации, члена Исполкома Общероссийского Профсоюза образования</w:t>
      </w:r>
      <w:r w:rsidR="004131E5" w:rsidRPr="00A26F84">
        <w:rPr>
          <w:rFonts w:ascii="Times New Roman" w:hAnsi="Times New Roman" w:cs="Times New Roman"/>
          <w:sz w:val="28"/>
          <w:szCs w:val="28"/>
        </w:rPr>
        <w:t xml:space="preserve"> М.Ю. Назарову и отметил</w:t>
      </w:r>
      <w:r w:rsidRPr="00A26F84">
        <w:rPr>
          <w:rFonts w:ascii="Times New Roman" w:hAnsi="Times New Roman" w:cs="Times New Roman"/>
          <w:sz w:val="28"/>
          <w:szCs w:val="28"/>
        </w:rPr>
        <w:t xml:space="preserve"> необходимость реализации в Тамбовской областной профсоюзной организации комплекса мер, предусматривающих повышение эффективности деятельности областной организации с учетом рекомендаций, изложенных в постановлении </w:t>
      </w:r>
      <w:r w:rsidRPr="00A26F84">
        <w:rPr>
          <w:rFonts w:ascii="Times New Roman" w:hAnsi="Times New Roman" w:cs="Times New Roman"/>
          <w:bCs/>
          <w:sz w:val="28"/>
          <w:szCs w:val="28"/>
        </w:rPr>
        <w:t xml:space="preserve">Исполкома Общероссийского Профсоюза образования от 22.09.2015г. №2-3 </w:t>
      </w:r>
      <w:r w:rsidRPr="00A26F84">
        <w:rPr>
          <w:rFonts w:ascii="Times New Roman" w:hAnsi="Times New Roman" w:cs="Times New Roman"/>
          <w:sz w:val="28"/>
          <w:szCs w:val="28"/>
        </w:rPr>
        <w:t>и справке  рабочей группы Исполкома Профсоюза «</w:t>
      </w:r>
      <w:r w:rsidRPr="00A26F84">
        <w:rPr>
          <w:rFonts w:ascii="Times New Roman" w:hAnsi="Times New Roman" w:cs="Times New Roman"/>
          <w:iCs/>
          <w:sz w:val="28"/>
          <w:szCs w:val="28"/>
        </w:rPr>
        <w:t>О состоянии социального партнёрства и задачах по повышению эффективности деятельности  выборных профсоюзных органов в Иркутской областной организации Профсоюза»</w:t>
      </w:r>
      <w:r w:rsidR="004131E5" w:rsidRPr="00A26F84">
        <w:rPr>
          <w:rFonts w:ascii="Times New Roman" w:hAnsi="Times New Roman" w:cs="Times New Roman"/>
          <w:iCs/>
          <w:sz w:val="28"/>
          <w:szCs w:val="28"/>
        </w:rPr>
        <w:t>. Было принято постановление</w:t>
      </w:r>
      <w:r w:rsidR="000D6E45" w:rsidRPr="00A26F84">
        <w:rPr>
          <w:rFonts w:ascii="Times New Roman" w:hAnsi="Times New Roman" w:cs="Times New Roman"/>
          <w:iCs/>
          <w:sz w:val="28"/>
          <w:szCs w:val="28"/>
        </w:rPr>
        <w:t xml:space="preserve">, определившее перечень первоочередных мер по усилению социального партнерства в отрасли, в том числе путем </w:t>
      </w:r>
      <w:r w:rsidR="000D6E45" w:rsidRPr="00A26F84">
        <w:rPr>
          <w:rFonts w:ascii="Times New Roman" w:hAnsi="Times New Roman" w:cs="Times New Roman"/>
          <w:sz w:val="28"/>
          <w:szCs w:val="28"/>
        </w:rPr>
        <w:t>инициирования совместного с работодателями рассмотрения вопросов эффективности социального партнерства, программ социальной поддержки работников и студентов, развития инновационных форм социальной поддержки работников с участием работодателя в рамках совместных проектов за счет внебюджетных средств организаций высшего и среднего профессионального образования, осуществления контроля за уровнем интенсивности труда и его оплаты, реализацией права на повышение квалификации, пр</w:t>
      </w:r>
      <w:r w:rsidR="00BB39D0" w:rsidRPr="00A26F84">
        <w:rPr>
          <w:rFonts w:ascii="Times New Roman" w:hAnsi="Times New Roman" w:cs="Times New Roman"/>
          <w:sz w:val="28"/>
          <w:szCs w:val="28"/>
        </w:rPr>
        <w:t>офессионального роста педагогов, мотивации профсоюзного членства, актуальности организационно-массовой работы профсоюзных организаций всех уровней.</w:t>
      </w:r>
    </w:p>
    <w:p w:rsidR="00D116E6" w:rsidRPr="00A26F84" w:rsidRDefault="00AB499A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F84">
        <w:rPr>
          <w:rFonts w:ascii="Times New Roman" w:hAnsi="Times New Roman" w:cs="Times New Roman"/>
          <w:iCs/>
          <w:sz w:val="28"/>
          <w:szCs w:val="28"/>
        </w:rPr>
        <w:t xml:space="preserve">В преддверии отчетного периода в Профсоюзе особое внимание профсоюзных организаций всех уровней было сосредоточено на достоверности и своевременности представляемых отчетов и пояснительных записок к ним. </w:t>
      </w:r>
    </w:p>
    <w:p w:rsidR="006E132B" w:rsidRPr="00A26F84" w:rsidRDefault="006E132B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132B" w:rsidRPr="00A26F84" w:rsidRDefault="006E132B" w:rsidP="003F4DD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26F84">
        <w:rPr>
          <w:rFonts w:ascii="Times New Roman" w:hAnsi="Times New Roman" w:cs="Times New Roman"/>
          <w:b/>
          <w:iCs/>
          <w:sz w:val="28"/>
          <w:szCs w:val="28"/>
        </w:rPr>
        <w:t>Социальное партнерство</w:t>
      </w:r>
    </w:p>
    <w:p w:rsidR="006E132B" w:rsidRPr="00A26F84" w:rsidRDefault="006E132B" w:rsidP="003F4DD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F7910" w:rsidRPr="00A26F84" w:rsidRDefault="006E132B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Заключены отраслевые соглашения</w:t>
      </w:r>
      <w:r w:rsidR="00D116E6" w:rsidRPr="00A26F84">
        <w:rPr>
          <w:rFonts w:ascii="Times New Roman" w:hAnsi="Times New Roman" w:cs="Times New Roman"/>
          <w:sz w:val="28"/>
          <w:szCs w:val="28"/>
        </w:rPr>
        <w:t xml:space="preserve"> во всех муниципа</w:t>
      </w:r>
      <w:r w:rsidRPr="00A26F84">
        <w:rPr>
          <w:rFonts w:ascii="Times New Roman" w:hAnsi="Times New Roman" w:cs="Times New Roman"/>
          <w:sz w:val="28"/>
          <w:szCs w:val="28"/>
        </w:rPr>
        <w:t>льных образованиях; коллективные</w:t>
      </w:r>
      <w:r w:rsidR="00D116E6" w:rsidRPr="00A26F8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A26F84">
        <w:rPr>
          <w:rFonts w:ascii="Times New Roman" w:hAnsi="Times New Roman" w:cs="Times New Roman"/>
          <w:sz w:val="28"/>
          <w:szCs w:val="28"/>
        </w:rPr>
        <w:t>ы</w:t>
      </w:r>
      <w:r w:rsidR="00D116E6" w:rsidRPr="00A26F8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срок действия которых истек или истекает в ближайшее время, </w:t>
      </w:r>
      <w:r w:rsidRPr="00A26F84">
        <w:rPr>
          <w:rFonts w:ascii="Times New Roman" w:hAnsi="Times New Roman" w:cs="Times New Roman"/>
          <w:sz w:val="28"/>
          <w:szCs w:val="28"/>
        </w:rPr>
        <w:t xml:space="preserve">рекомендовано заключать </w:t>
      </w:r>
      <w:r w:rsidR="00D116E6" w:rsidRPr="00A26F84">
        <w:rPr>
          <w:rFonts w:ascii="Times New Roman" w:hAnsi="Times New Roman" w:cs="Times New Roman"/>
          <w:sz w:val="28"/>
          <w:szCs w:val="28"/>
        </w:rPr>
        <w:t>с использованием макета коллективного договора</w:t>
      </w:r>
      <w:r w:rsidR="00F81211" w:rsidRPr="00A26F84">
        <w:rPr>
          <w:rFonts w:ascii="Times New Roman" w:hAnsi="Times New Roman" w:cs="Times New Roman"/>
          <w:sz w:val="28"/>
          <w:szCs w:val="28"/>
        </w:rPr>
        <w:t>, рекомендованного ЦС Профсоюза.</w:t>
      </w:r>
    </w:p>
    <w:p w:rsidR="000E159C" w:rsidRPr="00A26F84" w:rsidRDefault="001B0FFB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8552C3" w:rsidRPr="00A26F84">
        <w:rPr>
          <w:rFonts w:ascii="Times New Roman" w:hAnsi="Times New Roman" w:cs="Times New Roman"/>
          <w:sz w:val="28"/>
          <w:szCs w:val="28"/>
        </w:rPr>
        <w:t>областное Соглашение работников организаций отрасли «Образование» Тамбовской области на 2014-2016 годы</w:t>
      </w:r>
      <w:r w:rsidR="000E159C" w:rsidRPr="00A26F84">
        <w:rPr>
          <w:rFonts w:ascii="Times New Roman" w:hAnsi="Times New Roman" w:cs="Times New Roman"/>
          <w:sz w:val="28"/>
          <w:szCs w:val="28"/>
        </w:rPr>
        <w:t xml:space="preserve">, которое определяет взаимоотношения сторон в целом ряде вопросов: «Целевые показатели» размеров оплаты труда работников отрасли за 3-летний период, количество </w:t>
      </w:r>
      <w:proofErr w:type="spellStart"/>
      <w:r w:rsidR="000E159C" w:rsidRPr="00A26F8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0E159C" w:rsidRPr="00A26F84">
        <w:rPr>
          <w:rFonts w:ascii="Times New Roman" w:hAnsi="Times New Roman" w:cs="Times New Roman"/>
          <w:sz w:val="28"/>
          <w:szCs w:val="28"/>
        </w:rPr>
        <w:t xml:space="preserve">, проходящих аттестацию на присвоение квалификационной </w:t>
      </w:r>
      <w:r w:rsidR="000E159C" w:rsidRPr="00A26F84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категории. Определены порядок и условия сохранения результатов аттестации за пределами срока действия квалификационной категории, основания предоставления дополнительных льгот при прохождении работниками процедуры аттестации и др. </w:t>
      </w:r>
    </w:p>
    <w:p w:rsidR="00A26F84" w:rsidRPr="00A26F84" w:rsidRDefault="000E159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Социальное партнерство, в целом, продолжает оставаться ключевым механизмом, обеспечивающим реализацию одного из важнейших направлений деятельности Профсоюза – защиту прав и представительство интересов членов Профсоюза.</w:t>
      </w:r>
    </w:p>
    <w:p w:rsidR="00A26F84" w:rsidRPr="00A26F84" w:rsidRDefault="00A26F8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13 ноября состоялось заседание областной трехсторонней комиссии по вопросу регулирования социально трудовых отношений. Одним из вопросов повестки дня стали меры социальной поддержки педагогических работников. Участие в работе комиссии принял заведующий организационно-правовым отделом Тамбовской областной профсоюзной организации работников народного образования и науки Алексей Никоноренков.</w:t>
      </w:r>
    </w:p>
    <w:p w:rsidR="00A26F84" w:rsidRPr="00A26F84" w:rsidRDefault="00A26F84" w:rsidP="003F4DD6">
      <w:pPr>
        <w:pStyle w:val="af4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A26F84">
        <w:rPr>
          <w:sz w:val="28"/>
          <w:szCs w:val="28"/>
        </w:rPr>
        <w:t xml:space="preserve">О мерах социальной поддержки педагогических работников областных государственных и муниципальных образовательных учреждений, которые предоставляются на региональном и федеральном уровнях, на заседании трехсторонней комиссии рассказала начальник управления образования и науки области Наталья Астафьева. Такими мерами для педагогов является сокращенный график рабочего времени, возможность досрочного выхода на пенсию, удлиненный отпуск, льготы по оплате коммунальных услуг и прочее.  Кроме того, предусмотрена социальная поддержка  молодых специалистов, которые приходят работать в сельские </w:t>
      </w:r>
      <w:r w:rsidR="007C44DA">
        <w:rPr>
          <w:sz w:val="28"/>
          <w:szCs w:val="28"/>
        </w:rPr>
        <w:t xml:space="preserve">общеобразовательные </w:t>
      </w:r>
      <w:r w:rsidRPr="00A26F84">
        <w:rPr>
          <w:sz w:val="28"/>
          <w:szCs w:val="28"/>
        </w:rPr>
        <w:t>школы. Она выражается в оказании помощи в хозяйственном обустройстве.</w:t>
      </w:r>
    </w:p>
    <w:p w:rsidR="00A26F84" w:rsidRPr="00A26F84" w:rsidRDefault="00A26F84" w:rsidP="003F4DD6">
      <w:pPr>
        <w:pStyle w:val="af4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> При разработке проекта решения, которое осуществлялось совместно профсоюзом и управлением образования области, в него были внесены рекомендации по расширению категорий получателей ежемесячной доплаты в размере 2300 рублей - молодых специалистов организаций дополнительного и среднего профессионального образования. Муниципалитетам было предложено разработать комплексную программу мер социальной поддержки педагогических работников для привлечения и закрепления молодых перспективных специалистов в сельской местности. Немаловажным пунктом в решении трехсторонней комиссии по данному вопросу, является сохранение уже существующего объема мер и гарантий по социальной поддержке педагогических работников, предоставляемых на региональном уровне.</w:t>
      </w:r>
    </w:p>
    <w:p w:rsidR="00A26F84" w:rsidRPr="00A26F84" w:rsidRDefault="00A26F84" w:rsidP="003F4DD6">
      <w:pPr>
        <w:pStyle w:val="af4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 xml:space="preserve"> Принятый на областной трехсторонней комиссии комплекс мер по поддержке педагогов станет одним из наиболее эффективных путей </w:t>
      </w:r>
      <w:r w:rsidRPr="00A26F84">
        <w:rPr>
          <w:sz w:val="28"/>
          <w:szCs w:val="28"/>
        </w:rPr>
        <w:lastRenderedPageBreak/>
        <w:t>совершенствования системы мотивации и закрепления квалифицированных специалистов в системе образования.</w:t>
      </w:r>
    </w:p>
    <w:p w:rsidR="00FD07CB" w:rsidRPr="00A26F84" w:rsidRDefault="00FD07C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Областная профсоюзная организации представлена в различных органах, осуществляющих правовое регулирование в отрасли, рабочих группах, экспертных комиссиях. Председатель областной организации профсоюза Назарова М.Ю. является членом коллегии управления образования и науки области, член Совета по развитию и модернизации образования области, областного координационного комитета по развитию кадрового потенциала в сфере реальной экономики и содействию занятости населения, член региональной трехсторонней комиссии по регулированию социально-трудовых отношений, член отраслевой комиссии по подготовке и заключению Отраслевого Соглашения.</w:t>
      </w:r>
    </w:p>
    <w:p w:rsidR="00FD07CB" w:rsidRPr="00A26F84" w:rsidRDefault="00FD07C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Представители областной организации в 2015 году осуществляли работу в составах аккредитационной коллегии, комиссиях по надзору в сфере образования, комплектованию педагогическими кадрами областных государственных и муниципальных образовательных учреждений, аттестационной комиссии. Входили в состав рабочих и экспертных групп по реализации ПНПО «Образование», Всероссийских профессиональных конкурсов, региональных этапов Всероссийских профессиональных конкурсов, региональных профессиональных конкурсов</w:t>
      </w:r>
      <w:r w:rsidR="004F7BA0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>«Лучшая школа Тамбовской области», «Лидер в образовании», «Народный учитель Тамбовской области», «Молодой педагог</w:t>
      </w:r>
      <w:r w:rsidR="00074B9D" w:rsidRPr="00A26F84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A26F84">
        <w:rPr>
          <w:rFonts w:ascii="Times New Roman" w:hAnsi="Times New Roman" w:cs="Times New Roman"/>
          <w:sz w:val="28"/>
          <w:szCs w:val="28"/>
        </w:rPr>
        <w:t>», комиссии по отбору претендентов на присуждение грантов талантливой молодежи, единовременных выплат молодым учителям и воспитателям.</w:t>
      </w:r>
    </w:p>
    <w:p w:rsidR="004477E9" w:rsidRPr="00A26F84" w:rsidRDefault="00E46687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феврале 2015 года на заседании итоговой коллегии выступила председатель областной профсоюзной организации, депутат Государственной Думы Назарова М.Ю. В её выступлении были представлены вопросы законотворческой деятельности Комитета Госдумы по образованию, прогнозы и задачи развития отрасли в условиях нового нормативно-правового регулирования.</w:t>
      </w:r>
    </w:p>
    <w:p w:rsidR="00A71E25" w:rsidRDefault="00A71E25" w:rsidP="003F4DD6">
      <w:pPr>
        <w:tabs>
          <w:tab w:val="left" w:pos="2138"/>
        </w:tabs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18-19</w:t>
      </w:r>
      <w:r w:rsidRPr="00A26F84">
        <w:rPr>
          <w:rFonts w:ascii="Times New Roman" w:hAnsi="Times New Roman" w:cs="Times New Roman"/>
          <w:bCs/>
          <w:sz w:val="28"/>
          <w:szCs w:val="28"/>
        </w:rPr>
        <w:t xml:space="preserve"> августа 2015 года прошло заседание коллегии управления образования и науки области </w:t>
      </w:r>
      <w:r w:rsidRPr="00A26F84">
        <w:rPr>
          <w:rFonts w:ascii="Times New Roman" w:hAnsi="Times New Roman" w:cs="Times New Roman"/>
          <w:sz w:val="28"/>
          <w:szCs w:val="28"/>
        </w:rPr>
        <w:t>«Приоритетные задачи развития системы образования в 2015/2016 учебном году в контексте подготовки к введению профессионального стандарта педагога»</w:t>
      </w:r>
      <w:r w:rsidRPr="00A26F84">
        <w:rPr>
          <w:rFonts w:ascii="Times New Roman" w:hAnsi="Times New Roman" w:cs="Times New Roman"/>
          <w:bCs/>
          <w:sz w:val="28"/>
          <w:szCs w:val="28"/>
        </w:rPr>
        <w:t>.</w:t>
      </w:r>
      <w:r w:rsidRPr="00A26F84">
        <w:rPr>
          <w:rFonts w:ascii="Times New Roman" w:hAnsi="Times New Roman" w:cs="Times New Roman"/>
          <w:sz w:val="28"/>
          <w:szCs w:val="28"/>
        </w:rPr>
        <w:t xml:space="preserve"> Представители областной профсоюзной организации приняли участие в организации и проведении</w:t>
      </w:r>
      <w:r w:rsidR="00AB4827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 xml:space="preserve">  </w:t>
      </w:r>
      <w:r w:rsidRPr="00A26F84">
        <w:rPr>
          <w:rFonts w:ascii="Times New Roman" w:hAnsi="Times New Roman" w:cs="Times New Roman"/>
          <w:bCs/>
          <w:sz w:val="28"/>
          <w:szCs w:val="28"/>
        </w:rPr>
        <w:t>коллегии. П</w:t>
      </w:r>
      <w:r w:rsidRPr="00A26F84">
        <w:rPr>
          <w:rFonts w:ascii="Times New Roman" w:hAnsi="Times New Roman" w:cs="Times New Roman"/>
          <w:sz w:val="28"/>
          <w:szCs w:val="28"/>
        </w:rPr>
        <w:t xml:space="preserve">редседатель областной организации </w:t>
      </w:r>
      <w:r w:rsidR="00AB4827" w:rsidRPr="00A26F84">
        <w:rPr>
          <w:rFonts w:ascii="Times New Roman" w:hAnsi="Times New Roman" w:cs="Times New Roman"/>
          <w:sz w:val="28"/>
          <w:szCs w:val="28"/>
        </w:rPr>
        <w:t>Назарова М.Ю. выступила</w:t>
      </w:r>
      <w:r w:rsidRPr="00A26F84">
        <w:rPr>
          <w:rFonts w:ascii="Times New Roman" w:hAnsi="Times New Roman" w:cs="Times New Roman"/>
          <w:sz w:val="28"/>
          <w:szCs w:val="28"/>
        </w:rPr>
        <w:t xml:space="preserve"> на заседании коллегии на тему «Об участии профсоюзных организаций отрасли в реализации ключевых направлений развития региональной системы образования в условиях введения профессионального стандарта педагога». </w:t>
      </w:r>
    </w:p>
    <w:p w:rsidR="009D0D76" w:rsidRDefault="009D0D76" w:rsidP="003F4DD6">
      <w:pPr>
        <w:tabs>
          <w:tab w:val="left" w:pos="2138"/>
        </w:tabs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совместной деятельности областная профорганизация взаимодействует с Тамбовским областным объединением организаций профсоюзов. Представители организации входят в состав Исполкома и Совета профобъединения, активно участвуют в работе по организации и проведении акций профсоюзов, меропри</w:t>
      </w:r>
      <w:r w:rsidR="006C37E8">
        <w:rPr>
          <w:rFonts w:ascii="Times New Roman" w:hAnsi="Times New Roman" w:cs="Times New Roman"/>
          <w:sz w:val="28"/>
          <w:szCs w:val="28"/>
        </w:rPr>
        <w:t>ятий, приуроченных к Празднику в</w:t>
      </w:r>
      <w:r>
        <w:rPr>
          <w:rFonts w:ascii="Times New Roman" w:hAnsi="Times New Roman" w:cs="Times New Roman"/>
          <w:sz w:val="28"/>
          <w:szCs w:val="28"/>
        </w:rPr>
        <w:t xml:space="preserve">есны и труда 1 </w:t>
      </w:r>
      <w:r w:rsidRPr="009D0D76">
        <w:rPr>
          <w:rFonts w:ascii="Times New Roman" w:hAnsi="Times New Roman" w:cs="Times New Roman"/>
          <w:sz w:val="28"/>
          <w:szCs w:val="28"/>
        </w:rPr>
        <w:t>мая,  праздничного мероприятия «День труда», в работе КРК ТОООП.</w:t>
      </w:r>
    </w:p>
    <w:p w:rsidR="006E7960" w:rsidRDefault="006E7960" w:rsidP="003F4DD6">
      <w:pPr>
        <w:tabs>
          <w:tab w:val="left" w:pos="2138"/>
        </w:tabs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960" w:rsidRDefault="006E7960" w:rsidP="003F4DD6">
      <w:pPr>
        <w:tabs>
          <w:tab w:val="left" w:pos="2138"/>
        </w:tabs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960" w:rsidRDefault="006E7960" w:rsidP="003F4DD6">
      <w:pPr>
        <w:tabs>
          <w:tab w:val="left" w:pos="2138"/>
        </w:tabs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</w:p>
    <w:p w:rsidR="006E7960" w:rsidRPr="006E7960" w:rsidRDefault="006E7960" w:rsidP="003F4DD6">
      <w:pPr>
        <w:tabs>
          <w:tab w:val="left" w:pos="2138"/>
        </w:tabs>
        <w:autoSpaceDE w:val="0"/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20D62" w:rsidRPr="00A26F84" w:rsidRDefault="00120D62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2015 году одним из ключевых направлений в работе отрасли продолжала оставаться мотивация педагогической деятельности среди молодых специалистов образовательных организаций всех типов. Повышение качества кадрового потенциала, привлечение и закрепление молодых специалистов, создание условий для реализации права педагогических работников на повышение квалификации, профессиональной переподготовки – перечень задач, решение которых возможно лишь с эффективным участием Профсоюза.</w:t>
      </w:r>
    </w:p>
    <w:p w:rsidR="007519AB" w:rsidRPr="00A26F84" w:rsidRDefault="007519A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Данная задача предполагает комплекс мероприятий – от финансового стимулирования до делового, профессионального общения, создания условий труда</w:t>
      </w:r>
      <w:r w:rsidR="006A0291" w:rsidRPr="00A26F84">
        <w:rPr>
          <w:rFonts w:ascii="Times New Roman" w:hAnsi="Times New Roman" w:cs="Times New Roman"/>
          <w:sz w:val="28"/>
          <w:szCs w:val="28"/>
        </w:rPr>
        <w:t>, наставничество</w:t>
      </w:r>
      <w:r w:rsidRPr="00A26F84">
        <w:rPr>
          <w:rFonts w:ascii="Times New Roman" w:hAnsi="Times New Roman" w:cs="Times New Roman"/>
          <w:sz w:val="28"/>
          <w:szCs w:val="28"/>
        </w:rPr>
        <w:t>, решение жилищных проблем.</w:t>
      </w:r>
    </w:p>
    <w:p w:rsidR="00CF2887" w:rsidRPr="00A26F84" w:rsidRDefault="007519A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прошедшем году областная профсоюзная организация направила учителя</w:t>
      </w:r>
      <w:r w:rsidR="00CF2887" w:rsidRPr="00A26F84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="00CF2887" w:rsidRPr="00A26F8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Тамбовского областного государственного автономного образовательного учреждения общеобразовательная школа-интернат «Мичуринский лицей-интернат», лауреат регионального этапа Всероссийского конкурса «Учитель года-2015»</w:t>
      </w:r>
      <w:r w:rsidR="004F7BA0" w:rsidRPr="00A26F8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CF2887" w:rsidRPr="00A26F8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Борзых Л.А </w:t>
      </w:r>
      <w:r w:rsidRPr="00A26F8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участия</w:t>
      </w:r>
      <w:r w:rsidR="00CF2887" w:rsidRPr="00A26F8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работе </w:t>
      </w:r>
      <w:r w:rsidR="00CF2887" w:rsidRPr="00A26F84">
        <w:rPr>
          <w:rFonts w:ascii="Times New Roman" w:hAnsi="Times New Roman" w:cs="Times New Roman"/>
          <w:sz w:val="28"/>
          <w:szCs w:val="28"/>
        </w:rPr>
        <w:t>семинара молодых специалистов по теме «Молодой педагог и инновации в образовательной организации. Территория развития профессионала», который проводился Московской городской организацией Профсоюза.</w:t>
      </w:r>
    </w:p>
    <w:p w:rsidR="00CF2887" w:rsidRPr="00A26F84" w:rsidRDefault="00CF2887" w:rsidP="003F4DD6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 xml:space="preserve">В июле 2015 года учитель иностранного языка МБОУ Лицей г. Уварова им. А.И. Данилова Кунев А.М. и зав. кафедрой </w:t>
      </w:r>
      <w:hyperlink r:id="rId7" w:history="1">
        <w:r w:rsidRPr="00A26F84">
          <w:rPr>
            <w:sz w:val="28"/>
            <w:szCs w:val="28"/>
          </w:rPr>
          <w:t>Управления развитием образовательных систем</w:t>
        </w:r>
      </w:hyperlink>
      <w:r w:rsidRPr="00A26F84">
        <w:rPr>
          <w:sz w:val="28"/>
          <w:szCs w:val="28"/>
        </w:rPr>
        <w:t xml:space="preserve"> ТОГАУ ИПКРО Дерябина Ю.Г. представляли систему образования области </w:t>
      </w:r>
      <w:r w:rsidR="007519AB" w:rsidRPr="00A26F84">
        <w:rPr>
          <w:sz w:val="28"/>
          <w:szCs w:val="28"/>
        </w:rPr>
        <w:t xml:space="preserve">и Профсоюз </w:t>
      </w:r>
      <w:r w:rsidRPr="00A26F84">
        <w:rPr>
          <w:sz w:val="28"/>
          <w:szCs w:val="28"/>
        </w:rPr>
        <w:t xml:space="preserve">на </w:t>
      </w:r>
      <w:r w:rsidRPr="00A26F84">
        <w:rPr>
          <w:sz w:val="28"/>
          <w:szCs w:val="28"/>
          <w:lang w:val="en-US"/>
        </w:rPr>
        <w:t>VI</w:t>
      </w:r>
      <w:r w:rsidRPr="00A26F84">
        <w:rPr>
          <w:sz w:val="28"/>
          <w:szCs w:val="28"/>
        </w:rPr>
        <w:t xml:space="preserve"> Форуме молодых педагогов «Таир-2015» в Республике Марий-Эл.</w:t>
      </w:r>
    </w:p>
    <w:p w:rsidR="00790F29" w:rsidRPr="00A26F84" w:rsidRDefault="00CF2887" w:rsidP="003F4DD6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>В</w:t>
      </w:r>
      <w:r w:rsidR="002F655F" w:rsidRPr="00A26F84">
        <w:rPr>
          <w:sz w:val="28"/>
          <w:szCs w:val="28"/>
        </w:rPr>
        <w:t xml:space="preserve"> сентябре </w:t>
      </w:r>
      <w:r w:rsidRPr="00A26F84">
        <w:rPr>
          <w:sz w:val="28"/>
          <w:szCs w:val="28"/>
        </w:rPr>
        <w:t xml:space="preserve">2015 года </w:t>
      </w:r>
      <w:r w:rsidR="002F655F" w:rsidRPr="00A26F84">
        <w:rPr>
          <w:sz w:val="28"/>
          <w:szCs w:val="28"/>
        </w:rPr>
        <w:t>в МБОУ «</w:t>
      </w:r>
      <w:proofErr w:type="spellStart"/>
      <w:r w:rsidR="002F655F" w:rsidRPr="00A26F84">
        <w:rPr>
          <w:sz w:val="28"/>
          <w:szCs w:val="28"/>
        </w:rPr>
        <w:t>Избердеевская</w:t>
      </w:r>
      <w:proofErr w:type="spellEnd"/>
      <w:r w:rsidR="002F655F" w:rsidRPr="00A26F84">
        <w:rPr>
          <w:sz w:val="28"/>
          <w:szCs w:val="28"/>
        </w:rPr>
        <w:t xml:space="preserve"> средняя общеобразовательная школа» </w:t>
      </w:r>
      <w:r w:rsidR="00B519F0" w:rsidRPr="00A26F84">
        <w:rPr>
          <w:sz w:val="28"/>
          <w:szCs w:val="28"/>
        </w:rPr>
        <w:t xml:space="preserve">Петровского района </w:t>
      </w:r>
      <w:r w:rsidR="002F655F" w:rsidRPr="00A26F84">
        <w:rPr>
          <w:sz w:val="28"/>
          <w:szCs w:val="28"/>
        </w:rPr>
        <w:t xml:space="preserve">прошел ежегодный Слет молодых учителей Тамбовской области. Областная профсоюзная </w:t>
      </w:r>
      <w:r w:rsidR="002F655F" w:rsidRPr="00A26F84">
        <w:rPr>
          <w:sz w:val="28"/>
          <w:szCs w:val="28"/>
        </w:rPr>
        <w:lastRenderedPageBreak/>
        <w:t>организация, наряду с управлением образования и науки области и ИПКРО</w:t>
      </w:r>
      <w:r w:rsidR="003978A9" w:rsidRPr="00A26F84">
        <w:rPr>
          <w:sz w:val="28"/>
          <w:szCs w:val="28"/>
        </w:rPr>
        <w:t>,</w:t>
      </w:r>
      <w:r w:rsidR="002F655F" w:rsidRPr="00A26F84">
        <w:rPr>
          <w:sz w:val="28"/>
          <w:szCs w:val="28"/>
        </w:rPr>
        <w:t xml:space="preserve"> является организатором дан</w:t>
      </w:r>
      <w:r w:rsidRPr="00A26F84">
        <w:rPr>
          <w:sz w:val="28"/>
          <w:szCs w:val="28"/>
        </w:rPr>
        <w:t>ного мероприятия</w:t>
      </w:r>
      <w:r w:rsidR="002F655F" w:rsidRPr="00A26F84">
        <w:rPr>
          <w:sz w:val="28"/>
          <w:szCs w:val="28"/>
        </w:rPr>
        <w:t xml:space="preserve">. </w:t>
      </w:r>
      <w:r w:rsidR="00074B9D" w:rsidRPr="00A26F84">
        <w:rPr>
          <w:sz w:val="28"/>
          <w:szCs w:val="28"/>
        </w:rPr>
        <w:t>Слет проводится с привлечением</w:t>
      </w:r>
      <w:r w:rsidR="00790F29" w:rsidRPr="00A26F84">
        <w:rPr>
          <w:sz w:val="28"/>
          <w:szCs w:val="28"/>
        </w:rPr>
        <w:t xml:space="preserve"> студентов выпускных курсов, желающих работать в образовательн</w:t>
      </w:r>
      <w:r w:rsidR="00074B9D" w:rsidRPr="00A26F84">
        <w:rPr>
          <w:sz w:val="28"/>
          <w:szCs w:val="28"/>
        </w:rPr>
        <w:t>ых организациях области.</w:t>
      </w:r>
    </w:p>
    <w:p w:rsidR="00B519F0" w:rsidRPr="00A26F84" w:rsidRDefault="00084F1E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Помимо мер социальной поддержки молодых педагогов на региональном уровне, ряд муниципальных образований вводит меры, финансируемые за счет местных бюджетов. Так е</w:t>
      </w:r>
      <w:r w:rsidR="00B519F0" w:rsidRPr="00A26F84">
        <w:rPr>
          <w:rFonts w:ascii="Times New Roman" w:hAnsi="Times New Roman" w:cs="Times New Roman"/>
          <w:sz w:val="28"/>
          <w:szCs w:val="28"/>
        </w:rPr>
        <w:t xml:space="preserve">диновременные выплаты при приеме на работу </w:t>
      </w:r>
      <w:r w:rsidRPr="00A26F84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proofErr w:type="spellStart"/>
      <w:r w:rsidRPr="00A26F84">
        <w:rPr>
          <w:rFonts w:ascii="Times New Roman" w:hAnsi="Times New Roman" w:cs="Times New Roman"/>
          <w:sz w:val="28"/>
          <w:szCs w:val="28"/>
        </w:rPr>
        <w:t>Инжавинском</w:t>
      </w:r>
      <w:proofErr w:type="spellEnd"/>
      <w:r w:rsidRPr="00A26F84">
        <w:rPr>
          <w:rFonts w:ascii="Times New Roman" w:hAnsi="Times New Roman" w:cs="Times New Roman"/>
          <w:sz w:val="28"/>
          <w:szCs w:val="28"/>
        </w:rPr>
        <w:t xml:space="preserve"> и Сосновском районах, б</w:t>
      </w:r>
      <w:r w:rsidR="00B519F0" w:rsidRPr="00A26F84">
        <w:rPr>
          <w:rFonts w:ascii="Times New Roman" w:hAnsi="Times New Roman" w:cs="Times New Roman"/>
          <w:sz w:val="28"/>
          <w:szCs w:val="28"/>
        </w:rPr>
        <w:t>есплатный проезд в муниципальном транспорте</w:t>
      </w:r>
      <w:r w:rsidRPr="00A26F84">
        <w:rPr>
          <w:rFonts w:ascii="Times New Roman" w:hAnsi="Times New Roman" w:cs="Times New Roman"/>
          <w:sz w:val="28"/>
          <w:szCs w:val="28"/>
        </w:rPr>
        <w:t xml:space="preserve"> – город </w:t>
      </w:r>
      <w:r w:rsidR="00B519F0" w:rsidRPr="00A26F84">
        <w:rPr>
          <w:rFonts w:ascii="Times New Roman" w:hAnsi="Times New Roman" w:cs="Times New Roman"/>
          <w:sz w:val="28"/>
          <w:szCs w:val="28"/>
        </w:rPr>
        <w:t xml:space="preserve">Тамбов, Никифоровский, </w:t>
      </w:r>
      <w:proofErr w:type="spellStart"/>
      <w:r w:rsidRPr="00A26F84">
        <w:rPr>
          <w:rFonts w:ascii="Times New Roman" w:hAnsi="Times New Roman" w:cs="Times New Roman"/>
          <w:sz w:val="28"/>
          <w:szCs w:val="28"/>
        </w:rPr>
        <w:t>Сампурский</w:t>
      </w:r>
      <w:proofErr w:type="spellEnd"/>
      <w:r w:rsidRPr="00A26F84">
        <w:rPr>
          <w:rFonts w:ascii="Times New Roman" w:hAnsi="Times New Roman" w:cs="Times New Roman"/>
          <w:sz w:val="28"/>
          <w:szCs w:val="28"/>
        </w:rPr>
        <w:t>, Первомайский районы. Предоставление служебного жилье молодым специалистам осуществляется в городе Уварово.</w:t>
      </w:r>
    </w:p>
    <w:p w:rsidR="00074B9D" w:rsidRPr="00A26F84" w:rsidRDefault="00B519F0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ноябре 2015 года состоялось заседание трехсторонней комиссии по регулированию социально-трудовых отношений «О мерах социальной поддержки педагогических работников областных государственных и муниципальных образовательных организаций». Комиссия решила рекомендовать управлению образования и науки области расширить категории получателей ежемесячной доплаты в размере 2300 рублей, распространив ее на молодых специалистов образовательных организаций дополнительного образования</w:t>
      </w:r>
      <w:r w:rsidR="00175906" w:rsidRPr="00A26F84">
        <w:rPr>
          <w:rFonts w:ascii="Times New Roman" w:hAnsi="Times New Roman" w:cs="Times New Roman"/>
          <w:sz w:val="28"/>
          <w:szCs w:val="28"/>
        </w:rPr>
        <w:t xml:space="preserve"> и </w:t>
      </w:r>
      <w:r w:rsidRPr="00A26F84">
        <w:rPr>
          <w:rFonts w:ascii="Times New Roman" w:hAnsi="Times New Roman" w:cs="Times New Roman"/>
          <w:sz w:val="28"/>
          <w:szCs w:val="28"/>
        </w:rPr>
        <w:t>среднег</w:t>
      </w:r>
      <w:r w:rsidR="00175906" w:rsidRPr="00A26F84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70531C" w:rsidRDefault="006B37C0" w:rsidP="003F4DD6">
      <w:pPr>
        <w:tabs>
          <w:tab w:val="left" w:pos="0"/>
          <w:tab w:val="left" w:pos="1276"/>
          <w:tab w:val="left" w:pos="15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значительной мере на выпускников образовательных организаций профессионального образования, приходящих на работу в образовательные организации, оказывает влияние их предшествующий опыт работы в первичных профсоюзных организациях учебных заведений, что является одним из мотивов вступления в Профсоюз по месту работы. </w:t>
      </w:r>
    </w:p>
    <w:p w:rsidR="0070531C" w:rsidRDefault="006B37C0" w:rsidP="003F4DD6">
      <w:pPr>
        <w:tabs>
          <w:tab w:val="left" w:pos="0"/>
          <w:tab w:val="left" w:pos="1276"/>
          <w:tab w:val="left" w:pos="15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Президиум областной организации постановил актуализировать такую форму работы как оформление социального паспорта в целях оперативного применения информации о нуждах и проблемах студентов при решении вопросов, связанных с распределительной функцией Профсоюза, обоснованием мотивированного мнения профкома при согласовании локальных нормативных актов;  в объединенных первичных профсоюзных организациях ТГУ им. Г.Р. Державина, ТГТУ, «Педколледж г. Тамбова» для учёта качественного состава членов Профсоюза в целях защиты студентов в стипендиальном обеспечении, предоставлении общежитий, продвижении в процессе обучения.</w:t>
      </w:r>
      <w:r w:rsidR="00E2789D" w:rsidRPr="00A2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C0" w:rsidRDefault="00E2789D" w:rsidP="003F4DD6">
      <w:pPr>
        <w:tabs>
          <w:tab w:val="left" w:pos="0"/>
          <w:tab w:val="left" w:pos="1276"/>
          <w:tab w:val="left" w:pos="15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Комитет областной организации является учредителем именных стипендий для студентов организаций высшего и среднего профессионального образования, успешно осуществляющим общественную работу и обучение. </w:t>
      </w:r>
      <w:r w:rsidR="0070531C">
        <w:rPr>
          <w:rFonts w:ascii="Times New Roman" w:hAnsi="Times New Roman" w:cs="Times New Roman"/>
          <w:sz w:val="28"/>
          <w:szCs w:val="28"/>
        </w:rPr>
        <w:t xml:space="preserve">Помимо этого, студенты являются получателями стипендии Тамбовского областного объединения организаций профсоюзов. </w:t>
      </w:r>
      <w:r w:rsidR="0070531C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B254F7">
        <w:rPr>
          <w:rFonts w:ascii="Times New Roman" w:hAnsi="Times New Roman" w:cs="Times New Roman"/>
          <w:sz w:val="28"/>
          <w:szCs w:val="28"/>
        </w:rPr>
        <w:t>стипендиатов</w:t>
      </w:r>
      <w:r w:rsidR="0070531C">
        <w:rPr>
          <w:rFonts w:ascii="Times New Roman" w:hAnsi="Times New Roman" w:cs="Times New Roman"/>
          <w:sz w:val="28"/>
          <w:szCs w:val="28"/>
        </w:rPr>
        <w:t xml:space="preserve"> 13 человек. </w:t>
      </w:r>
      <w:r w:rsidR="00543857">
        <w:rPr>
          <w:rFonts w:ascii="Times New Roman" w:hAnsi="Times New Roman" w:cs="Times New Roman"/>
          <w:sz w:val="28"/>
          <w:szCs w:val="28"/>
        </w:rPr>
        <w:t xml:space="preserve">Сумма выплачиваемых за счет </w:t>
      </w:r>
      <w:proofErr w:type="spellStart"/>
      <w:r w:rsidR="00543857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543857">
        <w:rPr>
          <w:rFonts w:ascii="Times New Roman" w:hAnsi="Times New Roman" w:cs="Times New Roman"/>
          <w:sz w:val="28"/>
          <w:szCs w:val="28"/>
        </w:rPr>
        <w:t xml:space="preserve"> стипендий составляет 223,2 тыс. руб. в год.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Style w:val="fontstyle21"/>
          <w:rFonts w:ascii="Times New Roman" w:eastAsia="Arial Unicode MS" w:hAnsi="Times New Roman"/>
          <w:sz w:val="28"/>
          <w:szCs w:val="28"/>
        </w:rPr>
        <w:t xml:space="preserve">В целях содействия формированию правовой компетенции </w:t>
      </w:r>
      <w:r>
        <w:rPr>
          <w:rStyle w:val="fontstyle21"/>
          <w:rFonts w:ascii="Times New Roman" w:eastAsia="Arial Unicode MS" w:hAnsi="Times New Roman"/>
          <w:sz w:val="28"/>
          <w:szCs w:val="28"/>
        </w:rPr>
        <w:t xml:space="preserve">членов Профсоюза </w:t>
      </w:r>
      <w:r w:rsidRPr="00A26F84">
        <w:rPr>
          <w:rStyle w:val="fontstyle21"/>
          <w:rFonts w:ascii="Times New Roman" w:eastAsia="Arial Unicode MS" w:hAnsi="Times New Roman"/>
          <w:sz w:val="28"/>
          <w:szCs w:val="28"/>
        </w:rPr>
        <w:t xml:space="preserve">в комитете Тамбовской городской организации Профсоюза создан </w:t>
      </w:r>
      <w:r w:rsidRPr="00A26F84">
        <w:rPr>
          <w:rFonts w:ascii="Times New Roman" w:hAnsi="Times New Roman"/>
          <w:bCs/>
          <w:sz w:val="28"/>
          <w:szCs w:val="28"/>
        </w:rPr>
        <w:t>Ц</w:t>
      </w:r>
      <w:r w:rsidRPr="00A26F84">
        <w:rPr>
          <w:rStyle w:val="fontstyle21"/>
          <w:rFonts w:ascii="Times New Roman" w:eastAsia="Arial Unicode MS" w:hAnsi="Times New Roman"/>
          <w:sz w:val="28"/>
          <w:szCs w:val="28"/>
        </w:rPr>
        <w:t xml:space="preserve">ентр электронной правовой и профсоюзной информации. </w:t>
      </w:r>
      <w:r>
        <w:rPr>
          <w:rStyle w:val="fontstyle21"/>
          <w:rFonts w:ascii="Times New Roman" w:eastAsia="Arial Unicode MS" w:hAnsi="Times New Roman"/>
          <w:sz w:val="28"/>
          <w:szCs w:val="28"/>
        </w:rPr>
        <w:t>В</w:t>
      </w:r>
      <w:r w:rsidRPr="00A26F84">
        <w:rPr>
          <w:rFonts w:ascii="Times New Roman" w:hAnsi="Times New Roman"/>
          <w:sz w:val="28"/>
          <w:szCs w:val="28"/>
        </w:rPr>
        <w:t xml:space="preserve"> создании Тамбовского городского молодежного правового клуба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84">
        <w:rPr>
          <w:rFonts w:ascii="Times New Roman" w:hAnsi="Times New Roman"/>
          <w:sz w:val="28"/>
          <w:szCs w:val="28"/>
        </w:rPr>
        <w:t xml:space="preserve">активно участвовала Правовая инспекция труда Профсоюза. 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Для молодых педагогов в 2015 году проведены выездные тематические заседания клуба. 22 декабря 2015 года прошло первое заседание правового молодежного клуба МБДОУ, главные задачи которого: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правовая поддержка профессионального становления молодых педагогов дошкольных учреждений, 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содействие  внедрению профессионального стандарта педагога;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содействие молодым педагогам в реализации их трудовых прав, гарантированных ТК РФ,  академических прав и свобод, гарантированных ФЗ № 273 от 29.12.2012 «Об образовании в Российской Федерации»;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 повышение уровня правосознания молодых педагогов, формирование их правовой культуры;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юридическая помощь молодым педагогам в реализации основных прав, свобод и обязанностей человека и гражданина;  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 xml:space="preserve">- расширение  круга профсоюзных активистов, владеющих формами и методами правозащитной работы; обучение резерва профсоюзного актива; </w:t>
      </w:r>
    </w:p>
    <w:p w:rsidR="00EA09A5" w:rsidRPr="00A26F84" w:rsidRDefault="00EA09A5" w:rsidP="003F4DD6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F84">
        <w:rPr>
          <w:rFonts w:ascii="Times New Roman" w:hAnsi="Times New Roman"/>
          <w:sz w:val="28"/>
          <w:szCs w:val="28"/>
        </w:rPr>
        <w:t>-создание возможностей для карьерного роста, обучение возможного резерва руководящих кадров дошкольных образовательных учреждений.</w:t>
      </w:r>
    </w:p>
    <w:p w:rsidR="00EA09A5" w:rsidRDefault="00EA09A5" w:rsidP="003F4DD6">
      <w:pPr>
        <w:tabs>
          <w:tab w:val="left" w:pos="0"/>
          <w:tab w:val="left" w:pos="1276"/>
          <w:tab w:val="left" w:pos="15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857" w:rsidRDefault="00543857" w:rsidP="003F4DD6">
      <w:pPr>
        <w:tabs>
          <w:tab w:val="left" w:pos="0"/>
          <w:tab w:val="left" w:pos="1276"/>
          <w:tab w:val="left" w:pos="15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857" w:rsidRDefault="00543857" w:rsidP="003F4DD6">
      <w:pPr>
        <w:tabs>
          <w:tab w:val="left" w:pos="0"/>
          <w:tab w:val="left" w:pos="1276"/>
          <w:tab w:val="left" w:pos="15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профсоюзными кадрами и активом</w:t>
      </w:r>
    </w:p>
    <w:p w:rsidR="008A1243" w:rsidRPr="00543857" w:rsidRDefault="008A1243" w:rsidP="003F4DD6">
      <w:pPr>
        <w:tabs>
          <w:tab w:val="left" w:pos="0"/>
          <w:tab w:val="left" w:pos="1276"/>
          <w:tab w:val="left" w:pos="15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A26F84" w:rsidRDefault="00FE2F95" w:rsidP="003F4DD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Актуализируется программа по мотивации профсоюзного членства и организации приёма в Профсоюз в течение 2016-2020 годов, начата разработка комплексной программы «Кадры» областной профсоюзной организации на период до 2020 года. </w:t>
      </w:r>
    </w:p>
    <w:p w:rsidR="00FE2F95" w:rsidRPr="00A26F84" w:rsidRDefault="00FE2F95" w:rsidP="003F4DD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2015 году согласно отчетных данных обучено 2374 человек профсоюзного актива по различным направлениям деятельности. При этом отмечается регулярность и эффективность форм обучения для председателей первичных профсоюзных организаций, председателей профбюро и профгрупп образовательных организаций высшего образования – Тамбовского государственного университета им. Г.Р. Державина и </w:t>
      </w:r>
      <w:r w:rsidRPr="00A26F84">
        <w:rPr>
          <w:rFonts w:ascii="Times New Roman" w:hAnsi="Times New Roman" w:cs="Times New Roman"/>
          <w:sz w:val="28"/>
          <w:szCs w:val="28"/>
        </w:rPr>
        <w:lastRenderedPageBreak/>
        <w:t>Тамбовского государственного технического университета. В местных организациях продолжили работу 128 школ профсоюзного актива.</w:t>
      </w:r>
    </w:p>
    <w:p w:rsidR="0016415A" w:rsidRPr="0016420D" w:rsidRDefault="007B17D9" w:rsidP="003F4DD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 xml:space="preserve">В сентябре – ноябре 2015 года </w:t>
      </w:r>
      <w:r w:rsidR="00257FB5" w:rsidRPr="00A26F84">
        <w:rPr>
          <w:sz w:val="28"/>
          <w:szCs w:val="28"/>
        </w:rPr>
        <w:t>Президиум областной профорганизации взял под строгий контроль ситуацию с состоянием численности членов Профсоюза. Комиссия в составе председателя Контрольно-ревизионной комиссии и зав. финансовым отделом аппарата областной организации провели ряд выездных комплексных проверок местных профорган</w:t>
      </w:r>
      <w:r w:rsidR="0016415A">
        <w:rPr>
          <w:sz w:val="28"/>
          <w:szCs w:val="28"/>
        </w:rPr>
        <w:t xml:space="preserve">изаций: </w:t>
      </w:r>
      <w:r w:rsidR="0016415A" w:rsidRPr="0016420D">
        <w:rPr>
          <w:sz w:val="28"/>
          <w:szCs w:val="28"/>
        </w:rPr>
        <w:t xml:space="preserve">Мичуринского (Зайцева А.А.), </w:t>
      </w:r>
      <w:proofErr w:type="spellStart"/>
      <w:r w:rsidR="0016415A" w:rsidRPr="0016420D">
        <w:rPr>
          <w:sz w:val="28"/>
          <w:szCs w:val="28"/>
        </w:rPr>
        <w:t>Моршанского</w:t>
      </w:r>
      <w:proofErr w:type="spellEnd"/>
      <w:r w:rsidR="0016415A" w:rsidRPr="0016420D">
        <w:rPr>
          <w:sz w:val="28"/>
          <w:szCs w:val="28"/>
        </w:rPr>
        <w:t xml:space="preserve"> (</w:t>
      </w:r>
      <w:proofErr w:type="spellStart"/>
      <w:r w:rsidR="0016415A" w:rsidRPr="0016420D">
        <w:rPr>
          <w:sz w:val="28"/>
          <w:szCs w:val="28"/>
        </w:rPr>
        <w:t>Тюменева</w:t>
      </w:r>
      <w:proofErr w:type="spellEnd"/>
      <w:r w:rsidR="0016415A" w:rsidRPr="0016420D">
        <w:rPr>
          <w:sz w:val="28"/>
          <w:szCs w:val="28"/>
        </w:rPr>
        <w:t xml:space="preserve"> Л.В.), </w:t>
      </w:r>
      <w:proofErr w:type="spellStart"/>
      <w:r w:rsidR="0016415A" w:rsidRPr="0016420D">
        <w:rPr>
          <w:sz w:val="28"/>
          <w:szCs w:val="28"/>
        </w:rPr>
        <w:t>Ржаксинского</w:t>
      </w:r>
      <w:proofErr w:type="spellEnd"/>
      <w:r w:rsidR="0016415A" w:rsidRPr="0016420D">
        <w:rPr>
          <w:sz w:val="28"/>
          <w:szCs w:val="28"/>
        </w:rPr>
        <w:t xml:space="preserve"> (Дорофеева Л.И.), Сосновского (</w:t>
      </w:r>
      <w:proofErr w:type="spellStart"/>
      <w:r w:rsidR="0016415A" w:rsidRPr="0016420D">
        <w:rPr>
          <w:sz w:val="28"/>
          <w:szCs w:val="28"/>
        </w:rPr>
        <w:t>Заусонин</w:t>
      </w:r>
      <w:proofErr w:type="spellEnd"/>
      <w:r w:rsidR="0016415A" w:rsidRPr="0016420D">
        <w:rPr>
          <w:sz w:val="28"/>
          <w:szCs w:val="28"/>
        </w:rPr>
        <w:t xml:space="preserve"> Б.Н.), </w:t>
      </w:r>
      <w:proofErr w:type="spellStart"/>
      <w:r w:rsidR="0016415A" w:rsidRPr="0016420D">
        <w:rPr>
          <w:sz w:val="28"/>
          <w:szCs w:val="28"/>
        </w:rPr>
        <w:t>Староюрьевского</w:t>
      </w:r>
      <w:proofErr w:type="spellEnd"/>
      <w:r w:rsidR="0016415A" w:rsidRPr="0016420D">
        <w:rPr>
          <w:sz w:val="28"/>
          <w:szCs w:val="28"/>
        </w:rPr>
        <w:t xml:space="preserve"> (</w:t>
      </w:r>
      <w:proofErr w:type="spellStart"/>
      <w:r w:rsidR="0016415A" w:rsidRPr="0016420D">
        <w:rPr>
          <w:sz w:val="28"/>
          <w:szCs w:val="28"/>
        </w:rPr>
        <w:t>Немтинов</w:t>
      </w:r>
      <w:proofErr w:type="spellEnd"/>
      <w:r w:rsidR="0016415A" w:rsidRPr="0016420D">
        <w:rPr>
          <w:sz w:val="28"/>
          <w:szCs w:val="28"/>
        </w:rPr>
        <w:t xml:space="preserve"> Б.А.) районов, городов Котовск (Тафинцева Г.А.), Моршанск (</w:t>
      </w:r>
      <w:proofErr w:type="spellStart"/>
      <w:r w:rsidR="0016415A" w:rsidRPr="0016420D">
        <w:rPr>
          <w:sz w:val="28"/>
          <w:szCs w:val="28"/>
        </w:rPr>
        <w:t>Кучнова</w:t>
      </w:r>
      <w:proofErr w:type="spellEnd"/>
      <w:r w:rsidR="0016415A" w:rsidRPr="0016420D">
        <w:rPr>
          <w:sz w:val="28"/>
          <w:szCs w:val="28"/>
        </w:rPr>
        <w:t xml:space="preserve"> И.Н.). </w:t>
      </w:r>
    </w:p>
    <w:p w:rsidR="00257FB5" w:rsidRPr="00A26F84" w:rsidRDefault="00257FB5" w:rsidP="003F4DD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>Аппаратом областной организации осуществлен мониторинг численности работающих и членов Профсоюза в государственных и муниципальных образовательных организациях, в которых имеются члены Профсоюза. Установлены факты, влияющие на соотношение численности членов Профсоюза и средней заработной платы в отрасли.</w:t>
      </w:r>
    </w:p>
    <w:p w:rsidR="00257FB5" w:rsidRPr="00A26F84" w:rsidRDefault="00257FB5" w:rsidP="003F4DD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>29 октября вопросы мотивации профсоюзного членства, корректного ведения электронного реестра членов Профсоюза в местных и первичных профорганизациях, правильного заполнения форм статистической отчетности, взаимодействия с муниципальными финансовыми органами с целью осуществления контроля за своевременностью взимания и перечисления взносов членов Профсоюза на счета соответствующих организаций были вынесены на обсуждение в ходе семинара-совещания с председателями местных и  первичных профорганизаций.</w:t>
      </w:r>
    </w:p>
    <w:p w:rsidR="00257FB5" w:rsidRPr="00A26F84" w:rsidRDefault="00257FB5" w:rsidP="003F4DD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>24 ноября прошло заседание Президиума, который принял постановление по итогам проверки КРК, включая вопрос о численности членов Профсоюза.</w:t>
      </w:r>
    </w:p>
    <w:p w:rsidR="00EF7910" w:rsidRPr="00A26F84" w:rsidRDefault="00FE2F95" w:rsidP="003F4DD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декабре 2015 года проведено собеседование с председателями и бухгалтерами местн</w:t>
      </w:r>
      <w:r w:rsidR="007B17D9" w:rsidRPr="00A26F84">
        <w:rPr>
          <w:rFonts w:ascii="Times New Roman" w:hAnsi="Times New Roman" w:cs="Times New Roman"/>
          <w:sz w:val="28"/>
          <w:szCs w:val="28"/>
        </w:rPr>
        <w:t xml:space="preserve">ых и первичных профорганизаций, в ходе которого изучено перспективное планирование работы местных и первичных профорганизаций, использование средств </w:t>
      </w:r>
      <w:proofErr w:type="spellStart"/>
      <w:r w:rsidR="007B17D9" w:rsidRPr="00A26F84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7B17D9" w:rsidRPr="00A26F84">
        <w:rPr>
          <w:rFonts w:ascii="Times New Roman" w:hAnsi="Times New Roman" w:cs="Times New Roman"/>
          <w:sz w:val="28"/>
          <w:szCs w:val="28"/>
        </w:rPr>
        <w:t xml:space="preserve"> и соответствие этого процесса действующему законодательству, своевременность перечисления членских взносов в вышестоящие организации</w:t>
      </w:r>
      <w:r w:rsidR="005E6A3C" w:rsidRPr="00A26F84">
        <w:rPr>
          <w:rFonts w:ascii="Times New Roman" w:hAnsi="Times New Roman" w:cs="Times New Roman"/>
          <w:sz w:val="28"/>
          <w:szCs w:val="28"/>
        </w:rPr>
        <w:t>, эффективность организационно-массовой, спортивной, оздоровительной работы.</w:t>
      </w:r>
    </w:p>
    <w:p w:rsidR="00EA76FA" w:rsidRDefault="00EA76FA" w:rsidP="003F4DD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Перспективным направлением работы Президиума областной профорганизации является процесс ликвидации статуса юридического лица немногочисленных местных организаций с последующим переводом их на 100-процентное кассовое обслуживание в областной комитет. 24 ноября Президиум принял соответствующее постановление о </w:t>
      </w:r>
      <w:r w:rsidR="00EA09A5">
        <w:rPr>
          <w:rFonts w:ascii="Times New Roman" w:hAnsi="Times New Roman" w:cs="Times New Roman"/>
          <w:sz w:val="28"/>
          <w:szCs w:val="28"/>
        </w:rPr>
        <w:t>продолжении</w:t>
      </w:r>
      <w:r w:rsidRPr="00A26F84">
        <w:rPr>
          <w:rFonts w:ascii="Times New Roman" w:hAnsi="Times New Roman" w:cs="Times New Roman"/>
          <w:sz w:val="28"/>
          <w:szCs w:val="28"/>
        </w:rPr>
        <w:t xml:space="preserve"> этого процесса.</w:t>
      </w:r>
      <w:r w:rsidR="00EA09A5">
        <w:rPr>
          <w:rFonts w:ascii="Times New Roman" w:hAnsi="Times New Roman" w:cs="Times New Roman"/>
          <w:sz w:val="28"/>
          <w:szCs w:val="28"/>
        </w:rPr>
        <w:t xml:space="preserve"> В настоящее время четыре местные организации (Знаменского, </w:t>
      </w:r>
      <w:r w:rsidR="00EA09A5">
        <w:rPr>
          <w:rFonts w:ascii="Times New Roman" w:hAnsi="Times New Roman" w:cs="Times New Roman"/>
          <w:sz w:val="28"/>
          <w:szCs w:val="28"/>
        </w:rPr>
        <w:lastRenderedPageBreak/>
        <w:t xml:space="preserve">Мучкапского, Никифоровского, </w:t>
      </w:r>
      <w:proofErr w:type="spellStart"/>
      <w:r w:rsidR="00EA09A5">
        <w:rPr>
          <w:rFonts w:ascii="Times New Roman" w:hAnsi="Times New Roman" w:cs="Times New Roman"/>
          <w:sz w:val="28"/>
          <w:szCs w:val="28"/>
        </w:rPr>
        <w:t>Пичаевского</w:t>
      </w:r>
      <w:proofErr w:type="spellEnd"/>
      <w:r w:rsidR="00EA09A5">
        <w:rPr>
          <w:rFonts w:ascii="Times New Roman" w:hAnsi="Times New Roman" w:cs="Times New Roman"/>
          <w:sz w:val="28"/>
          <w:szCs w:val="28"/>
        </w:rPr>
        <w:t xml:space="preserve"> районов) находятся на обслуживании в аппарате областной организации.</w:t>
      </w:r>
    </w:p>
    <w:p w:rsidR="00EA09A5" w:rsidRDefault="00EA09A5" w:rsidP="003F4DD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7D9" w:rsidRPr="00A26F84" w:rsidRDefault="007B17D9" w:rsidP="003F4DD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59C" w:rsidRPr="00EA09A5" w:rsidRDefault="00EA09A5" w:rsidP="003F4DD6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A5">
        <w:rPr>
          <w:rFonts w:ascii="Times New Roman" w:hAnsi="Times New Roman" w:cs="Times New Roman"/>
          <w:b/>
          <w:sz w:val="28"/>
          <w:szCs w:val="28"/>
        </w:rPr>
        <w:t>Правозащитная деятельность</w:t>
      </w:r>
      <w:r w:rsidR="0091572F" w:rsidRPr="00EA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9A5">
        <w:rPr>
          <w:rFonts w:ascii="Times New Roman" w:hAnsi="Times New Roman" w:cs="Times New Roman"/>
          <w:b/>
          <w:sz w:val="28"/>
          <w:szCs w:val="28"/>
        </w:rPr>
        <w:t>правовой инспекции труда</w:t>
      </w:r>
    </w:p>
    <w:p w:rsidR="00EA09A5" w:rsidRPr="00A26F84" w:rsidRDefault="00EA09A5" w:rsidP="003F4DD6">
      <w:pPr>
        <w:pStyle w:val="a5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3C" w:rsidRPr="00A26F84" w:rsidRDefault="005E6A3C" w:rsidP="003F4DD6">
      <w:pPr>
        <w:pStyle w:val="af6"/>
        <w:spacing w:line="276" w:lineRule="auto"/>
        <w:ind w:firstLine="567"/>
        <w:jc w:val="both"/>
        <w:rPr>
          <w:szCs w:val="28"/>
          <w:u w:val="single"/>
          <w:lang w:val="ru-RU"/>
        </w:rPr>
      </w:pPr>
      <w:r w:rsidRPr="00A26F84">
        <w:rPr>
          <w:szCs w:val="28"/>
        </w:rPr>
        <w:t xml:space="preserve">Правозащитная деятельность </w:t>
      </w:r>
      <w:r w:rsidRPr="00A26F84">
        <w:rPr>
          <w:szCs w:val="28"/>
          <w:lang w:val="ru-RU"/>
        </w:rPr>
        <w:t>областной</w:t>
      </w:r>
      <w:r w:rsidRPr="00A26F84">
        <w:rPr>
          <w:szCs w:val="28"/>
        </w:rPr>
        <w:t xml:space="preserve"> профсоюзной организаци</w:t>
      </w:r>
      <w:r w:rsidRPr="00A26F84">
        <w:rPr>
          <w:szCs w:val="28"/>
          <w:lang w:val="ru-RU"/>
        </w:rPr>
        <w:t>и</w:t>
      </w:r>
      <w:r w:rsidRPr="00A26F84">
        <w:rPr>
          <w:szCs w:val="28"/>
        </w:rPr>
        <w:t xml:space="preserve"> осуществлялась по</w:t>
      </w:r>
      <w:r w:rsidR="003A59FF" w:rsidRPr="00A26F84">
        <w:rPr>
          <w:szCs w:val="28"/>
          <w:lang w:val="ru-RU"/>
        </w:rPr>
        <w:t xml:space="preserve"> </w:t>
      </w:r>
      <w:r w:rsidRPr="00A26F84">
        <w:rPr>
          <w:szCs w:val="28"/>
        </w:rPr>
        <w:t>направлениям</w:t>
      </w:r>
      <w:r w:rsidRPr="00A26F84">
        <w:rPr>
          <w:szCs w:val="28"/>
          <w:u w:val="single"/>
        </w:rPr>
        <w:t>:</w:t>
      </w:r>
    </w:p>
    <w:p w:rsidR="005E6A3C" w:rsidRPr="00A26F84" w:rsidRDefault="005E6A3C" w:rsidP="003F4DD6">
      <w:pPr>
        <w:pStyle w:val="af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6F84">
        <w:rPr>
          <w:rFonts w:ascii="Times New Roman" w:hAnsi="Times New Roman"/>
          <w:sz w:val="28"/>
          <w:szCs w:val="28"/>
          <w:lang w:eastAsia="ar-SA"/>
        </w:rPr>
        <w:t xml:space="preserve">- выполнение </w:t>
      </w:r>
      <w:r w:rsidRPr="00A26F84">
        <w:rPr>
          <w:rFonts w:ascii="Times New Roman" w:hAnsi="Times New Roman"/>
          <w:bCs/>
          <w:sz w:val="28"/>
          <w:szCs w:val="28"/>
          <w:shd w:val="clear" w:color="auto" w:fill="FFFFFF"/>
        </w:rPr>
        <w:t>указов</w:t>
      </w:r>
      <w:r w:rsidRPr="00A26F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26F84">
        <w:rPr>
          <w:rFonts w:ascii="Times New Roman" w:hAnsi="Times New Roman"/>
          <w:bCs/>
          <w:sz w:val="28"/>
          <w:szCs w:val="28"/>
          <w:shd w:val="clear" w:color="auto" w:fill="FFFFFF"/>
        </w:rPr>
        <w:t>Президента</w:t>
      </w:r>
      <w:r w:rsidRPr="00A26F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26F84">
        <w:rPr>
          <w:rFonts w:ascii="Times New Roman" w:hAnsi="Times New Roman"/>
          <w:sz w:val="28"/>
          <w:szCs w:val="28"/>
          <w:shd w:val="clear" w:color="auto" w:fill="FFFFFF"/>
        </w:rPr>
        <w:t>РФ от 7 мая 2012 года</w:t>
      </w:r>
      <w:r w:rsidRPr="00A26F84">
        <w:rPr>
          <w:rFonts w:ascii="Times New Roman" w:hAnsi="Times New Roman"/>
          <w:sz w:val="28"/>
          <w:szCs w:val="28"/>
          <w:lang w:eastAsia="ar-SA"/>
        </w:rPr>
        <w:t>;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выполнение Программы развития деятель</w:t>
      </w:r>
      <w:r w:rsidR="003A59FF" w:rsidRPr="00A26F84">
        <w:rPr>
          <w:rFonts w:ascii="Times New Roman" w:hAnsi="Times New Roman" w:cs="Times New Roman"/>
          <w:sz w:val="28"/>
          <w:szCs w:val="28"/>
        </w:rPr>
        <w:t>ности Профсоюза на 2010- 2015 г</w:t>
      </w:r>
      <w:r w:rsidRPr="00A26F84">
        <w:rPr>
          <w:rFonts w:ascii="Times New Roman" w:hAnsi="Times New Roman" w:cs="Times New Roman"/>
          <w:sz w:val="28"/>
          <w:szCs w:val="28"/>
        </w:rPr>
        <w:t>г. в части участия в разработке и правовой экспертизе проектов законодательных и иных нормативных правовых актов, относящихся к социально-трудовой сфере и сфере образования, повышения результативности правозащитной деятельности посредством улучшения качества и расширения спектра предоставляемых юридических услуг членам Профсоюза;</w:t>
      </w:r>
    </w:p>
    <w:p w:rsidR="005E6A3C" w:rsidRPr="00A26F84" w:rsidRDefault="005E6A3C" w:rsidP="003F4DD6">
      <w:pPr>
        <w:tabs>
          <w:tab w:val="left" w:pos="3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   оказание бесплатной юридической помощи по вопросам применения нормативных правовых актов, содержащих нормы трудового права, при разрешении индивидуальных трудовых споров и самозащите трудовых прав и социальных гарантий, а также консультирование членов Профсоюза;</w:t>
      </w:r>
    </w:p>
    <w:p w:rsidR="005E6A3C" w:rsidRPr="00A26F84" w:rsidRDefault="005E6A3C" w:rsidP="003F4DD6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участие и правовое обеспечение в регулировании социально-трудовых отношений в рамках социального партнерства;</w:t>
      </w:r>
    </w:p>
    <w:p w:rsidR="005E6A3C" w:rsidRPr="00A26F84" w:rsidRDefault="005E6A3C" w:rsidP="003F4DD6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участие в нормотворческой деятельности органов государственной власти и органов местного самоуправления;</w:t>
      </w:r>
    </w:p>
    <w:p w:rsidR="005E6A3C" w:rsidRPr="00A26F84" w:rsidRDefault="005E6A3C" w:rsidP="003F4DD6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досудебная и судебная защита социально-трудовых и иных прав и профессиональных интересов работников образования;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взаимодействие с управлением образования и науки области при проведении комплектования образовательных организаций педагогическими кадрами, подготовка экспертных заключений о последствиях реорганизации сети образовательных организаций, экспертных заключений по проверке образовательных организаций (в состав комиссий и рабочих групп включен главный правовой инспектор труда аппарата </w:t>
      </w:r>
      <w:r w:rsidR="001903DB" w:rsidRPr="00A26F84">
        <w:rPr>
          <w:rFonts w:ascii="Times New Roman" w:hAnsi="Times New Roman" w:cs="Times New Roman"/>
          <w:sz w:val="28"/>
          <w:szCs w:val="28"/>
        </w:rPr>
        <w:t>областной организации</w:t>
      </w:r>
      <w:r w:rsidRPr="00A26F8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E6A3C" w:rsidRPr="00A26F84" w:rsidRDefault="005E6A3C" w:rsidP="003F4DD6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информационно-методическая работа по правовым вопросам, подготовка справочных материалов «В помощь профсоюзному активу», использование интернет ресурсов; </w:t>
      </w:r>
    </w:p>
    <w:p w:rsidR="005E6A3C" w:rsidRPr="00A26F84" w:rsidRDefault="005E6A3C" w:rsidP="003F4DD6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проведение обучающих семинаров с профактивом, в том числе при участии представителей органов власти и органов управления в сфере образования</w:t>
      </w:r>
      <w:r w:rsidR="001903DB" w:rsidRPr="00A26F84">
        <w:rPr>
          <w:rFonts w:ascii="Times New Roman" w:hAnsi="Times New Roman" w:cs="Times New Roman"/>
          <w:sz w:val="28"/>
          <w:szCs w:val="28"/>
        </w:rPr>
        <w:t>;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lastRenderedPageBreak/>
        <w:t>- развитие конструктивного социального диалога организаций Профсоюза с органами государственной власти и местного самоуправления, институтами гражданского общества;</w:t>
      </w:r>
    </w:p>
    <w:p w:rsidR="00C26BDC" w:rsidRDefault="005E6A3C" w:rsidP="003F4DD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осуществление контроля за применением работодателями региональных нормативных актов, нормативных актов органов местного самоуправления, локальных актов, содержащих нормы трудового права;</w:t>
      </w:r>
      <w:r w:rsidR="00C26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3C" w:rsidRPr="00A26F84" w:rsidRDefault="005E6A3C" w:rsidP="003F4DD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  внедрение системы управления реализацией Профсоюзом защитных функций по защите трудовых прав работников на всех уровнях профсоюзной структуры;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iCs/>
          <w:sz w:val="28"/>
          <w:szCs w:val="28"/>
        </w:rPr>
        <w:t xml:space="preserve"> - развитие практики проведения региональных и местных тематических проверок; 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обеспечение обязательного выполнения работодателями                                     и должностными лицами требований правовых и внештатных правовых инспекторов труда Профсоюза.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отчетном периоде правозащитную деятельность осуществляли  8 штатных работников (главный правовой инспектор труда обкома Профсоюза и правовые инспекторы труда в аппаратах местных организаций), 67 внештатных правовых инспектора труда в составе правовой инспекции труда областной организации. Общее количество штатных правовых инспекторов труда и юристов в местных организациях Профсоюза  составило 7</w:t>
      </w:r>
      <w:r w:rsidRPr="00A26F84">
        <w:rPr>
          <w:rFonts w:ascii="Times New Roman" w:hAnsi="Times New Roman" w:cs="Times New Roman"/>
          <w:bCs/>
          <w:sz w:val="28"/>
          <w:szCs w:val="28"/>
        </w:rPr>
        <w:t xml:space="preserve"> человек (г</w:t>
      </w:r>
      <w:proofErr w:type="gramStart"/>
      <w:r w:rsidRPr="00A26F84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A26F84">
        <w:rPr>
          <w:rFonts w:ascii="Times New Roman" w:hAnsi="Times New Roman" w:cs="Times New Roman"/>
          <w:bCs/>
          <w:sz w:val="28"/>
          <w:szCs w:val="28"/>
        </w:rPr>
        <w:t xml:space="preserve">амбов – 2 чел., г.Мичуринск – 1 чел.,  Тамбовский район – 1 чел., Сосновский район – 1 чел.,  </w:t>
      </w:r>
      <w:proofErr w:type="spellStart"/>
      <w:r w:rsidRPr="00A26F84">
        <w:rPr>
          <w:rFonts w:ascii="Times New Roman" w:hAnsi="Times New Roman" w:cs="Times New Roman"/>
          <w:bCs/>
          <w:sz w:val="28"/>
          <w:szCs w:val="28"/>
        </w:rPr>
        <w:t>Кирсановский</w:t>
      </w:r>
      <w:proofErr w:type="spellEnd"/>
      <w:r w:rsidRPr="00A26F84">
        <w:rPr>
          <w:rFonts w:ascii="Times New Roman" w:hAnsi="Times New Roman" w:cs="Times New Roman"/>
          <w:bCs/>
          <w:sz w:val="28"/>
          <w:szCs w:val="28"/>
        </w:rPr>
        <w:t xml:space="preserve"> район – 1 чел.)</w:t>
      </w:r>
      <w:r w:rsidRPr="00A26F84">
        <w:rPr>
          <w:rFonts w:ascii="Times New Roman" w:hAnsi="Times New Roman" w:cs="Times New Roman"/>
          <w:sz w:val="28"/>
          <w:szCs w:val="28"/>
        </w:rPr>
        <w:t xml:space="preserve"> в объединенной профсоюзной организации ФГБОУ ВПО ТГТУ - 1 чел. </w:t>
      </w:r>
    </w:p>
    <w:p w:rsidR="001903DB" w:rsidRPr="00A26F84" w:rsidRDefault="001903D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</w:t>
      </w:r>
      <w:r w:rsidR="005E6A3C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>2015</w:t>
      </w:r>
      <w:r w:rsidR="005E6A3C" w:rsidRPr="00A26F84">
        <w:rPr>
          <w:rFonts w:ascii="Times New Roman" w:hAnsi="Times New Roman" w:cs="Times New Roman"/>
          <w:sz w:val="28"/>
          <w:szCs w:val="28"/>
        </w:rPr>
        <w:t xml:space="preserve"> году количество внештатных правовых инспекторов труда по сравнению с 2014 г. увеличилось на 8% (67 и 62 соответственно)</w:t>
      </w:r>
      <w:r w:rsidRPr="00A26F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6A3C" w:rsidRPr="00A26F84" w:rsidRDefault="005E6A3C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eastAsia="Calibri" w:hAnsi="Times New Roman" w:cs="Times New Roman"/>
          <w:iCs/>
          <w:sz w:val="28"/>
          <w:szCs w:val="28"/>
        </w:rPr>
        <w:t>В целях повышения эффективности контроля за соблюдением работодателями норм трудового законодательства, осуществления защиты прав работников системы образования в сфере трудовых отношений</w:t>
      </w:r>
      <w:r w:rsidR="001903DB" w:rsidRPr="00A26F84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A26F84">
        <w:rPr>
          <w:rFonts w:ascii="Times New Roman" w:eastAsia="Calibri" w:hAnsi="Times New Roman" w:cs="Times New Roman"/>
          <w:iCs/>
          <w:sz w:val="28"/>
          <w:szCs w:val="28"/>
        </w:rPr>
        <w:t xml:space="preserve"> 15.09.2015</w:t>
      </w:r>
      <w:r w:rsidR="001903DB" w:rsidRPr="00A26F84">
        <w:rPr>
          <w:rFonts w:ascii="Times New Roman" w:eastAsia="Calibri" w:hAnsi="Times New Roman" w:cs="Times New Roman"/>
          <w:iCs/>
          <w:sz w:val="28"/>
          <w:szCs w:val="28"/>
        </w:rPr>
        <w:t xml:space="preserve"> года </w:t>
      </w:r>
      <w:r w:rsidRPr="00A26F84">
        <w:rPr>
          <w:rFonts w:ascii="Times New Roman" w:eastAsia="Calibri" w:hAnsi="Times New Roman" w:cs="Times New Roman"/>
          <w:iCs/>
          <w:sz w:val="28"/>
          <w:szCs w:val="28"/>
        </w:rPr>
        <w:t>заключено новое Соглашение о взаимодействии с Государственной инспекцией труда в Тамбовской области без указания срока его действия.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3C" w:rsidRPr="00A26F84" w:rsidRDefault="005E6A3C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работы по защите трудовых прав и законных интересов членов Профсоюза правовая инспекция труда Тамбовской областной организации Профсоюза взаимодействуют также на основании заключенного Соглашения, </w:t>
      </w:r>
      <w:r w:rsidRPr="00A26F84">
        <w:rPr>
          <w:rStyle w:val="FontStyle12"/>
          <w:b w:val="0"/>
          <w:sz w:val="28"/>
          <w:szCs w:val="28"/>
        </w:rPr>
        <w:t xml:space="preserve">с органом </w:t>
      </w:r>
      <w:r w:rsidRPr="00A26F84">
        <w:rPr>
          <w:rStyle w:val="FontStyle15"/>
          <w:b w:val="0"/>
          <w:sz w:val="28"/>
          <w:szCs w:val="28"/>
        </w:rPr>
        <w:t xml:space="preserve">управления в сфере образования Тамбовской области (с </w:t>
      </w:r>
      <w:r w:rsidRPr="00A26F84">
        <w:rPr>
          <w:rStyle w:val="FontStyle12"/>
          <w:b w:val="0"/>
          <w:sz w:val="28"/>
          <w:szCs w:val="28"/>
        </w:rPr>
        <w:t xml:space="preserve">отделом надзора за соблюдением законодательства в области образования). Для проведения совместных проверок главный правовой инспектор труда обкома Профсоюза Никоноренков А.Н. аккредитован Управлением образования и науки </w:t>
      </w:r>
      <w:r w:rsidRPr="00A26F84">
        <w:rPr>
          <w:rStyle w:val="FontStyle12"/>
          <w:b w:val="0"/>
          <w:sz w:val="28"/>
          <w:szCs w:val="28"/>
        </w:rPr>
        <w:lastRenderedPageBreak/>
        <w:t>Тамбовской области, в качестве эксперта по соблюдению законодательства в сфере образования.</w:t>
      </w:r>
    </w:p>
    <w:p w:rsidR="005E6A3C" w:rsidRPr="00A26F84" w:rsidRDefault="005E6A3C" w:rsidP="003F4DD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6F84">
        <w:rPr>
          <w:rFonts w:ascii="Times New Roman" w:eastAsia="Calibri" w:hAnsi="Times New Roman" w:cs="Times New Roman"/>
          <w:iCs/>
          <w:sz w:val="28"/>
          <w:szCs w:val="28"/>
        </w:rPr>
        <w:t xml:space="preserve"> В рамках введения эффективного контракта, а также выполнения указов Президента РФ о повышении оплаты труда педагогических работников до уровня средней заработной платы в экономике региона, при проведении проверок особое внимание уделялось соблюдению образовательными организациями законодательства в области оплаты и нормирования труда, что позволило не допустить снижения заработной платы работников образовательных организаций, а также задержек по срокам выплаты заработной платы.</w:t>
      </w:r>
    </w:p>
    <w:p w:rsidR="005E6A3C" w:rsidRPr="00A26F84" w:rsidRDefault="001903DB" w:rsidP="003F4D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Местными </w:t>
      </w:r>
      <w:r w:rsidR="005E6A3C" w:rsidRPr="00A26F84">
        <w:rPr>
          <w:rFonts w:ascii="Times New Roman" w:hAnsi="Times New Roman" w:cs="Times New Roman"/>
          <w:sz w:val="28"/>
          <w:szCs w:val="28"/>
        </w:rPr>
        <w:t>организациями Профсоюза, с участием правовых (внештатных правовых) инспекторов труда в 2015 году проведено 166 комплексных и тематических проверок работодателей, что составляет 45% от общего количества образовательных организаций, в которых имеются первичные профсо</w:t>
      </w:r>
      <w:r w:rsidRPr="00A26F84">
        <w:rPr>
          <w:rFonts w:ascii="Times New Roman" w:hAnsi="Times New Roman" w:cs="Times New Roman"/>
          <w:sz w:val="28"/>
          <w:szCs w:val="28"/>
        </w:rPr>
        <w:t xml:space="preserve">юзные организации; </w:t>
      </w:r>
      <w:r w:rsidR="005E6A3C" w:rsidRPr="00A26F84">
        <w:rPr>
          <w:rFonts w:ascii="Times New Roman" w:hAnsi="Times New Roman" w:cs="Times New Roman"/>
          <w:sz w:val="28"/>
          <w:szCs w:val="28"/>
        </w:rPr>
        <w:t>52</w:t>
      </w:r>
      <w:r w:rsidRPr="00A26F84">
        <w:rPr>
          <w:rFonts w:ascii="Times New Roman" w:hAnsi="Times New Roman" w:cs="Times New Roman"/>
          <w:sz w:val="28"/>
          <w:szCs w:val="28"/>
        </w:rPr>
        <w:t xml:space="preserve"> – комплексные</w:t>
      </w:r>
      <w:r w:rsidR="005E6A3C" w:rsidRPr="00A26F84">
        <w:rPr>
          <w:rFonts w:ascii="Times New Roman" w:hAnsi="Times New Roman" w:cs="Times New Roman"/>
          <w:sz w:val="28"/>
          <w:szCs w:val="28"/>
        </w:rPr>
        <w:t xml:space="preserve"> проверки организаций по всем вопросам применения трудового законодательства и иных актов, содержащих нормы трудового права, из них:  2 – совместно с представителями органов прокуратуры</w:t>
      </w:r>
      <w:r w:rsidRPr="00A26F84">
        <w:rPr>
          <w:rFonts w:ascii="Times New Roman" w:hAnsi="Times New Roman" w:cs="Times New Roman"/>
          <w:sz w:val="28"/>
          <w:szCs w:val="28"/>
        </w:rPr>
        <w:t xml:space="preserve">, </w:t>
      </w:r>
      <w:r w:rsidR="005E6A3C" w:rsidRPr="00A26F84">
        <w:rPr>
          <w:rFonts w:ascii="Times New Roman" w:hAnsi="Times New Roman" w:cs="Times New Roman"/>
          <w:sz w:val="28"/>
          <w:szCs w:val="28"/>
        </w:rPr>
        <w:t>1</w:t>
      </w:r>
      <w:r w:rsidRPr="00A26F84">
        <w:rPr>
          <w:rFonts w:ascii="Times New Roman" w:hAnsi="Times New Roman" w:cs="Times New Roman"/>
          <w:sz w:val="28"/>
          <w:szCs w:val="28"/>
        </w:rPr>
        <w:t xml:space="preserve"> – совместно с представителями Государственной инспекции труда. </w:t>
      </w:r>
      <w:r w:rsidR="005E6A3C" w:rsidRPr="00A26F84">
        <w:rPr>
          <w:rFonts w:ascii="Times New Roman" w:hAnsi="Times New Roman" w:cs="Times New Roman"/>
          <w:sz w:val="28"/>
          <w:szCs w:val="28"/>
        </w:rPr>
        <w:t>32</w:t>
      </w:r>
      <w:r w:rsidRPr="00A26F84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5E6A3C" w:rsidRPr="00A26F84">
        <w:rPr>
          <w:rFonts w:ascii="Times New Roman" w:hAnsi="Times New Roman" w:cs="Times New Roman"/>
          <w:sz w:val="28"/>
          <w:szCs w:val="28"/>
        </w:rPr>
        <w:t xml:space="preserve"> 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 Тамбовской области. </w:t>
      </w:r>
    </w:p>
    <w:p w:rsidR="005E6A3C" w:rsidRPr="00A26F84" w:rsidRDefault="005E6A3C" w:rsidP="003F4DD6">
      <w:pPr>
        <w:suppressAutoHyphens/>
        <w:spacing w:after="0" w:line="276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Для эффективной организации работы по защите трудовых прав и законных интересов членов Профсоюза правовая инспекция труда Тамбовской областной организации Профсоюза продолжила взаимодействие на ос</w:t>
      </w:r>
      <w:r w:rsidR="001903DB" w:rsidRPr="00A26F84">
        <w:rPr>
          <w:rFonts w:ascii="Times New Roman" w:hAnsi="Times New Roman" w:cs="Times New Roman"/>
          <w:sz w:val="28"/>
          <w:szCs w:val="28"/>
        </w:rPr>
        <w:t>новании заключенного Соглашения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Style w:val="FontStyle12"/>
          <w:b w:val="0"/>
          <w:sz w:val="28"/>
          <w:szCs w:val="28"/>
        </w:rPr>
        <w:t>с отделом надзора за соблюдением законодательства в области об</w:t>
      </w:r>
      <w:r w:rsidR="001903DB" w:rsidRPr="00A26F84">
        <w:rPr>
          <w:rStyle w:val="FontStyle12"/>
          <w:b w:val="0"/>
          <w:sz w:val="28"/>
          <w:szCs w:val="28"/>
        </w:rPr>
        <w:t>разования управления образования и науки области.</w:t>
      </w:r>
      <w:r w:rsidRPr="00A26F84">
        <w:rPr>
          <w:rStyle w:val="FontStyle12"/>
          <w:b w:val="0"/>
          <w:sz w:val="28"/>
          <w:szCs w:val="28"/>
        </w:rPr>
        <w:t xml:space="preserve"> 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50CC" w:rsidRPr="00A26F84">
        <w:rPr>
          <w:rFonts w:ascii="Times New Roman" w:hAnsi="Times New Roman" w:cs="Times New Roman"/>
          <w:sz w:val="28"/>
          <w:szCs w:val="28"/>
        </w:rPr>
        <w:t xml:space="preserve">правовой инспекцией труда </w:t>
      </w:r>
      <w:r w:rsidRPr="00A26F84">
        <w:rPr>
          <w:rFonts w:ascii="Times New Roman" w:hAnsi="Times New Roman" w:cs="Times New Roman"/>
          <w:sz w:val="28"/>
          <w:szCs w:val="28"/>
        </w:rPr>
        <w:t>проводится мониторинг соблюдения работодателями права работников муниципальных образовательных организаций на бесплатные медицинские осмотры, обеспечение их медицинскими книжками и обучению обязательному санитарному минимуму.</w:t>
      </w:r>
    </w:p>
    <w:p w:rsidR="003B50C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На основании решений выборных органов </w:t>
      </w:r>
      <w:r w:rsidR="003B50CC" w:rsidRPr="00A26F84">
        <w:rPr>
          <w:rFonts w:ascii="Times New Roman" w:hAnsi="Times New Roman" w:cs="Times New Roman"/>
          <w:sz w:val="28"/>
          <w:szCs w:val="28"/>
        </w:rPr>
        <w:t>местных</w:t>
      </w:r>
      <w:r w:rsidRPr="00A26F84">
        <w:rPr>
          <w:rFonts w:ascii="Times New Roman" w:hAnsi="Times New Roman" w:cs="Times New Roman"/>
          <w:sz w:val="28"/>
          <w:szCs w:val="28"/>
        </w:rPr>
        <w:t xml:space="preserve"> организаций Профсоюза проводились </w:t>
      </w:r>
      <w:r w:rsidR="003B50CC" w:rsidRPr="00A26F84">
        <w:rPr>
          <w:rFonts w:ascii="Times New Roman" w:hAnsi="Times New Roman" w:cs="Times New Roman"/>
          <w:sz w:val="28"/>
          <w:szCs w:val="28"/>
        </w:rPr>
        <w:t>муниципальные тематические проверки.</w:t>
      </w:r>
    </w:p>
    <w:p w:rsidR="005E6A3C" w:rsidRPr="00A26F84" w:rsidRDefault="005E6A3C" w:rsidP="003F4DD6">
      <w:pPr>
        <w:pStyle w:val="a5"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Результаты проведенных тематических проверок обсуждались на заседаниях выборных коллегиальных органов местных организаций </w:t>
      </w:r>
      <w:r w:rsidRPr="00A26F84">
        <w:rPr>
          <w:rFonts w:ascii="Times New Roman" w:hAnsi="Times New Roman" w:cs="Times New Roman"/>
          <w:sz w:val="28"/>
          <w:szCs w:val="28"/>
        </w:rPr>
        <w:lastRenderedPageBreak/>
        <w:t>Профсоюза с участием представителей органов, осуществляющих управление в сфере образования.</w:t>
      </w:r>
    </w:p>
    <w:p w:rsidR="005E6A3C" w:rsidRPr="00A26F84" w:rsidRDefault="003B50C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Style w:val="FontStyle13"/>
          <w:sz w:val="28"/>
          <w:szCs w:val="28"/>
        </w:rPr>
        <w:t xml:space="preserve">К примеру, </w:t>
      </w:r>
      <w:proofErr w:type="spellStart"/>
      <w:r w:rsidR="005E6A3C" w:rsidRPr="00A26F84">
        <w:rPr>
          <w:rFonts w:ascii="Times New Roman" w:hAnsi="Times New Roman" w:cs="Times New Roman"/>
          <w:sz w:val="28"/>
          <w:szCs w:val="28"/>
        </w:rPr>
        <w:t>Кирсановской</w:t>
      </w:r>
      <w:proofErr w:type="spellEnd"/>
      <w:r w:rsidR="005E6A3C" w:rsidRPr="00A26F84">
        <w:rPr>
          <w:rFonts w:ascii="Times New Roman" w:hAnsi="Times New Roman" w:cs="Times New Roman"/>
          <w:sz w:val="28"/>
          <w:szCs w:val="28"/>
        </w:rPr>
        <w:t xml:space="preserve"> районной организацией в 2015 году проведено</w:t>
      </w:r>
      <w:r w:rsidRPr="00A26F84">
        <w:rPr>
          <w:rFonts w:ascii="Times New Roman" w:hAnsi="Times New Roman" w:cs="Times New Roman"/>
          <w:sz w:val="28"/>
          <w:szCs w:val="28"/>
        </w:rPr>
        <w:t xml:space="preserve"> 5 тематических проверок. </w:t>
      </w:r>
      <w:r w:rsidR="005E6A3C" w:rsidRPr="00A26F84">
        <w:rPr>
          <w:rStyle w:val="FontStyle13"/>
          <w:sz w:val="28"/>
          <w:szCs w:val="28"/>
        </w:rPr>
        <w:t xml:space="preserve">Тамбовской городской организацией </w:t>
      </w:r>
      <w:r w:rsidR="005E6A3C" w:rsidRPr="00A26F84">
        <w:rPr>
          <w:rFonts w:ascii="Times New Roman" w:hAnsi="Times New Roman" w:cs="Times New Roman"/>
          <w:sz w:val="28"/>
          <w:szCs w:val="28"/>
        </w:rPr>
        <w:t>совместно с комитетом образования администрации города Тамбова проведены</w:t>
      </w:r>
      <w:r w:rsidRPr="00A26F84">
        <w:rPr>
          <w:rFonts w:ascii="Times New Roman" w:hAnsi="Times New Roman" w:cs="Times New Roman"/>
          <w:sz w:val="28"/>
          <w:szCs w:val="28"/>
        </w:rPr>
        <w:t xml:space="preserve"> 4</w:t>
      </w:r>
      <w:r w:rsidR="005E6A3C" w:rsidRPr="00A26F84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Pr="00A26F84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По итогам проведенных проверок за отчетный период работодателям было направлено 131 представление об устранении выявленных нарушений трудового законодательства и иных актов, содержащих нормы трудового права.       </w:t>
      </w:r>
    </w:p>
    <w:p w:rsidR="003B50C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A26F84">
        <w:rPr>
          <w:rFonts w:ascii="Times New Roman" w:hAnsi="Times New Roman" w:cs="Times New Roman"/>
          <w:spacing w:val="-2"/>
          <w:sz w:val="28"/>
          <w:szCs w:val="28"/>
        </w:rPr>
        <w:t xml:space="preserve">выявленных нарушений, указанных в </w:t>
      </w:r>
      <w:r w:rsidRPr="00A26F84">
        <w:rPr>
          <w:rFonts w:ascii="Times New Roman" w:hAnsi="Times New Roman" w:cs="Times New Roman"/>
          <w:spacing w:val="-6"/>
          <w:sz w:val="28"/>
          <w:szCs w:val="28"/>
        </w:rPr>
        <w:t>представлениях, составило 596, из них 542 нарушения устранено, что составляет 91%</w:t>
      </w:r>
      <w:r w:rsidR="003B50CC" w:rsidRPr="00A26F84">
        <w:rPr>
          <w:rFonts w:ascii="Times New Roman" w:hAnsi="Times New Roman" w:cs="Times New Roman"/>
          <w:spacing w:val="-6"/>
          <w:sz w:val="28"/>
          <w:szCs w:val="28"/>
        </w:rPr>
        <w:t xml:space="preserve"> от их общего числа.</w:t>
      </w:r>
    </w:p>
    <w:p w:rsidR="005E6A3C" w:rsidRPr="00A26F84" w:rsidRDefault="005E6A3C" w:rsidP="003F4DD6">
      <w:pPr>
        <w:tabs>
          <w:tab w:val="left" w:pos="-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3B50CC" w:rsidRPr="00A26F84">
        <w:rPr>
          <w:rFonts w:ascii="Times New Roman" w:hAnsi="Times New Roman" w:cs="Times New Roman"/>
          <w:sz w:val="28"/>
          <w:szCs w:val="28"/>
        </w:rPr>
        <w:t>правовых</w:t>
      </w:r>
      <w:r w:rsidRPr="00A26F84">
        <w:rPr>
          <w:rFonts w:ascii="Times New Roman" w:hAnsi="Times New Roman" w:cs="Times New Roman"/>
          <w:sz w:val="28"/>
          <w:szCs w:val="28"/>
        </w:rPr>
        <w:t xml:space="preserve"> инспекторов труда в 2015 году</w:t>
      </w:r>
      <w:r w:rsidRPr="00A26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>в связи с нарушением процедуры сокращения численности работников (</w:t>
      </w:r>
      <w:proofErr w:type="spellStart"/>
      <w:r w:rsidRPr="00A26F84">
        <w:rPr>
          <w:rFonts w:ascii="Times New Roman" w:hAnsi="Times New Roman" w:cs="Times New Roman"/>
          <w:sz w:val="28"/>
          <w:szCs w:val="28"/>
        </w:rPr>
        <w:t>Староюрьевский</w:t>
      </w:r>
      <w:proofErr w:type="spellEnd"/>
      <w:r w:rsidRPr="00A26F84">
        <w:rPr>
          <w:rFonts w:ascii="Times New Roman" w:hAnsi="Times New Roman" w:cs="Times New Roman"/>
          <w:sz w:val="28"/>
          <w:szCs w:val="28"/>
        </w:rPr>
        <w:t xml:space="preserve"> район) и нарушения процедуры применения дисциплинарного взыскания в виде увольнения (Тамбовский район), восстановле</w:t>
      </w:r>
      <w:r w:rsidR="00307E3E" w:rsidRPr="00A26F84">
        <w:rPr>
          <w:rFonts w:ascii="Times New Roman" w:hAnsi="Times New Roman" w:cs="Times New Roman"/>
          <w:sz w:val="28"/>
          <w:szCs w:val="28"/>
        </w:rPr>
        <w:t>но на работе 2 работника.</w:t>
      </w:r>
    </w:p>
    <w:p w:rsidR="005E6A3C" w:rsidRPr="00A26F84" w:rsidRDefault="005E6A3C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По наиболее часто встречающимся нарушениям главным правовым инспектором труда составлены тесты по трудовому законодательству с вариантами ответов и запланировано в I квартале 2016 г проведение семинар-практикума по повышению правовой грамотности с председателями местных организаций Профсоюза. </w:t>
      </w:r>
    </w:p>
    <w:p w:rsidR="005E6A3C" w:rsidRPr="00A26F84" w:rsidRDefault="005E6A3C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рамках года правовой культуры </w:t>
      </w:r>
      <w:r w:rsidR="003B50CC" w:rsidRPr="00A26F84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A26F84">
        <w:rPr>
          <w:rFonts w:ascii="Times New Roman" w:hAnsi="Times New Roman" w:cs="Times New Roman"/>
          <w:sz w:val="28"/>
          <w:szCs w:val="28"/>
        </w:rPr>
        <w:t>запланировано проведение обучающего семинар совещания с председателями выборных органов первичных профсоюзных организаций по вопросам совершенствования  социально-трудовых отношений, а также организация и осуществление выездных консультаций по повышению уровня правовых знаний членов Профсоюза.</w:t>
      </w:r>
    </w:p>
    <w:p w:rsidR="005E6A3C" w:rsidRPr="00A26F84" w:rsidRDefault="005E6A3C" w:rsidP="003F4DD6">
      <w:pPr>
        <w:tabs>
          <w:tab w:val="left" w:pos="-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B50CC" w:rsidRPr="00A26F84">
        <w:rPr>
          <w:rFonts w:ascii="Times New Roman" w:hAnsi="Times New Roman" w:cs="Times New Roman"/>
          <w:sz w:val="28"/>
          <w:szCs w:val="28"/>
        </w:rPr>
        <w:t xml:space="preserve">правовая инспекция труда направила </w:t>
      </w:r>
      <w:r w:rsidRPr="00A26F84">
        <w:rPr>
          <w:rFonts w:ascii="Times New Roman" w:hAnsi="Times New Roman" w:cs="Times New Roman"/>
          <w:sz w:val="28"/>
          <w:szCs w:val="28"/>
        </w:rPr>
        <w:t>в органы прокуратуры 4 материал</w:t>
      </w:r>
      <w:r w:rsidR="003B50CC" w:rsidRPr="00A26F84">
        <w:rPr>
          <w:rFonts w:ascii="Times New Roman" w:hAnsi="Times New Roman" w:cs="Times New Roman"/>
          <w:sz w:val="28"/>
          <w:szCs w:val="28"/>
        </w:rPr>
        <w:t>а дел</w:t>
      </w:r>
      <w:r w:rsidRPr="00A26F84">
        <w:rPr>
          <w:rFonts w:ascii="Times New Roman" w:hAnsi="Times New Roman" w:cs="Times New Roman"/>
          <w:sz w:val="28"/>
          <w:szCs w:val="28"/>
        </w:rPr>
        <w:t>. В резу</w:t>
      </w:r>
      <w:r w:rsidR="00307E3E" w:rsidRPr="00A26F84">
        <w:rPr>
          <w:rFonts w:ascii="Times New Roman" w:hAnsi="Times New Roman" w:cs="Times New Roman"/>
          <w:sz w:val="28"/>
          <w:szCs w:val="28"/>
        </w:rPr>
        <w:t xml:space="preserve">льтате их рассмотрения приняты </w:t>
      </w:r>
      <w:r w:rsidRPr="00A26F84">
        <w:rPr>
          <w:rFonts w:ascii="Times New Roman" w:hAnsi="Times New Roman" w:cs="Times New Roman"/>
          <w:sz w:val="28"/>
          <w:szCs w:val="28"/>
        </w:rPr>
        <w:t xml:space="preserve"> мер</w:t>
      </w:r>
      <w:r w:rsidR="003B50CC" w:rsidRPr="00A26F84">
        <w:rPr>
          <w:rFonts w:ascii="Times New Roman" w:hAnsi="Times New Roman" w:cs="Times New Roman"/>
          <w:sz w:val="28"/>
          <w:szCs w:val="28"/>
        </w:rPr>
        <w:t>ы</w:t>
      </w:r>
      <w:r w:rsidRPr="00A26F84">
        <w:rPr>
          <w:rFonts w:ascii="Times New Roman" w:hAnsi="Times New Roman" w:cs="Times New Roman"/>
          <w:sz w:val="28"/>
          <w:szCs w:val="28"/>
        </w:rPr>
        <w:t xml:space="preserve"> прокурорского реагирования, 2 руководителя привлечены к административной ответственности.</w:t>
      </w:r>
    </w:p>
    <w:p w:rsidR="005E6A3C" w:rsidRPr="00A26F84" w:rsidRDefault="003B50CC" w:rsidP="003F4DD6">
      <w:pPr>
        <w:tabs>
          <w:tab w:val="left" w:pos="-1418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eastAsia="Calibri" w:hAnsi="Times New Roman" w:cs="Times New Roman"/>
          <w:iCs/>
          <w:sz w:val="28"/>
          <w:szCs w:val="28"/>
        </w:rPr>
        <w:t>В Государственную инспекцию</w:t>
      </w:r>
      <w:r w:rsidR="005E6A3C" w:rsidRPr="00A26F84">
        <w:rPr>
          <w:rFonts w:ascii="Times New Roman" w:eastAsia="Calibri" w:hAnsi="Times New Roman" w:cs="Times New Roman"/>
          <w:iCs/>
          <w:sz w:val="28"/>
          <w:szCs w:val="28"/>
        </w:rPr>
        <w:t xml:space="preserve"> труда в Тамбовской области</w:t>
      </w:r>
      <w:r w:rsidR="005E6A3C" w:rsidRPr="00A26F8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07E3E" w:rsidRPr="00A26F84">
        <w:rPr>
          <w:rFonts w:ascii="Times New Roman" w:hAnsi="Times New Roman" w:cs="Times New Roman"/>
          <w:sz w:val="28"/>
          <w:szCs w:val="28"/>
        </w:rPr>
        <w:t>ы</w:t>
      </w:r>
      <w:r w:rsidR="005E6A3C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>итоги</w:t>
      </w:r>
      <w:r w:rsidR="005E6A3C" w:rsidRPr="00A26F84">
        <w:rPr>
          <w:rFonts w:ascii="Times New Roman" w:hAnsi="Times New Roman" w:cs="Times New Roman"/>
          <w:sz w:val="28"/>
          <w:szCs w:val="28"/>
        </w:rPr>
        <w:t xml:space="preserve"> проведения мониторинга по прохождению медицинских осмотров работниками образ</w:t>
      </w:r>
      <w:r w:rsidR="00307E3E" w:rsidRPr="00A26F84">
        <w:rPr>
          <w:rFonts w:ascii="Times New Roman" w:hAnsi="Times New Roman" w:cs="Times New Roman"/>
          <w:sz w:val="28"/>
          <w:szCs w:val="28"/>
        </w:rPr>
        <w:t xml:space="preserve">овательных организаций в 2015г. </w:t>
      </w:r>
      <w:r w:rsidR="005E6A3C" w:rsidRPr="00A26F84">
        <w:rPr>
          <w:rFonts w:ascii="Times New Roman" w:hAnsi="Times New Roman" w:cs="Times New Roman"/>
          <w:sz w:val="28"/>
          <w:szCs w:val="28"/>
        </w:rPr>
        <w:t>Нарушений по данному вопросу не выявлено.</w:t>
      </w:r>
    </w:p>
    <w:p w:rsidR="005E6A3C" w:rsidRPr="00A26F84" w:rsidRDefault="005E6A3C" w:rsidP="003F4DD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2015 году по результатам проведенных проверок за допущенные нарушения трудового законодательства и иных нормативных правовых </w:t>
      </w:r>
      <w:r w:rsidRPr="00A26F84">
        <w:rPr>
          <w:rFonts w:ascii="Times New Roman" w:hAnsi="Times New Roman" w:cs="Times New Roman"/>
          <w:sz w:val="28"/>
          <w:szCs w:val="28"/>
        </w:rPr>
        <w:lastRenderedPageBreak/>
        <w:t>актов, содержащих нормы трудового права, условий коллективного договора  на имя глав муниципальных образований (учредителей) направлены требования о привлечении к дисциплинарной ответственности  6 должностных лиц, из них привлечено 5</w:t>
      </w:r>
      <w:r w:rsidR="00DA353D" w:rsidRPr="00A26F84">
        <w:rPr>
          <w:rFonts w:ascii="Times New Roman" w:hAnsi="Times New Roman" w:cs="Times New Roman"/>
          <w:sz w:val="28"/>
          <w:szCs w:val="28"/>
        </w:rPr>
        <w:t>, трудовой договор с одним руководителем расторгнут.</w:t>
      </w:r>
    </w:p>
    <w:p w:rsidR="005E6A3C" w:rsidRPr="00A26F84" w:rsidRDefault="00DA353D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E6A3C" w:rsidRPr="00A26F84">
        <w:rPr>
          <w:rFonts w:ascii="Times New Roman" w:hAnsi="Times New Roman" w:cs="Times New Roman"/>
          <w:sz w:val="28"/>
          <w:szCs w:val="28"/>
        </w:rPr>
        <w:t>оказана правовая помощь по различным вопросам 387 членам Профсоюза, в том числе: 139 – в разработке коллективных договоров, соглашений, 4 – в оформлении документов для обращения в комиссию по трудовым спорам,  244 – по оформлению документов в различные судебные инстанции.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За отчетный период также большое внимание уделялось в оказании правовой помощи по разработке эффективных контрактов, критерий оценки эффективности деятельности </w:t>
      </w:r>
      <w:r w:rsidR="00DA353D" w:rsidRPr="00A26F84">
        <w:rPr>
          <w:rFonts w:ascii="Times New Roman" w:hAnsi="Times New Roman" w:cs="Times New Roman"/>
          <w:sz w:val="28"/>
          <w:szCs w:val="28"/>
        </w:rPr>
        <w:t>для каждой категории</w:t>
      </w:r>
      <w:r w:rsidRPr="00A26F84">
        <w:rPr>
          <w:rFonts w:ascii="Times New Roman" w:hAnsi="Times New Roman" w:cs="Times New Roman"/>
          <w:sz w:val="28"/>
          <w:szCs w:val="28"/>
        </w:rPr>
        <w:t xml:space="preserve"> работников, а также образовательных организаций. На указанную тему проводились круглые столы, обучающие семинары с участием руководителей образовательных организаций и председателей выборных органов первичных профсоюзных организаций. 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Самые актуальные вопросы по</w:t>
      </w:r>
      <w:r w:rsidR="00995CA6" w:rsidRPr="00A26F84">
        <w:rPr>
          <w:rFonts w:ascii="Times New Roman" w:hAnsi="Times New Roman" w:cs="Times New Roman"/>
          <w:sz w:val="28"/>
          <w:szCs w:val="28"/>
        </w:rPr>
        <w:t>-</w:t>
      </w:r>
      <w:r w:rsidRPr="00A26F84">
        <w:rPr>
          <w:rFonts w:ascii="Times New Roman" w:hAnsi="Times New Roman" w:cs="Times New Roman"/>
          <w:sz w:val="28"/>
          <w:szCs w:val="28"/>
        </w:rPr>
        <w:t>прежнему связаны с оказанием правовой помощи в оформлении документов в судебные органы: обжалование действий пенсионного фонда, отказ финансовых органов в выплате денежной компенсации за предоставление педагогическим работникам образовательных организаций, расположенных в сельской местности и рабочих поселках, распределение учебной нагрузки коммунальных льгот.</w:t>
      </w:r>
      <w:r w:rsidRPr="00A26F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Количество дел, рассмотренных в судах с участием правовой службы обкома Профсоюза в 201</w:t>
      </w:r>
      <w:r w:rsidR="00DA353D" w:rsidRPr="00A26F84">
        <w:rPr>
          <w:rFonts w:ascii="Times New Roman" w:hAnsi="Times New Roman" w:cs="Times New Roman"/>
          <w:sz w:val="28"/>
          <w:szCs w:val="28"/>
        </w:rPr>
        <w:t>5</w:t>
      </w:r>
      <w:r w:rsidRPr="00A26F84">
        <w:rPr>
          <w:rFonts w:ascii="Times New Roman" w:hAnsi="Times New Roman" w:cs="Times New Roman"/>
          <w:sz w:val="28"/>
          <w:szCs w:val="28"/>
        </w:rPr>
        <w:t xml:space="preserve"> году составило 197, при этом в 98% случаев, требования работников были признаны обоснованными и удовлетворены (193 дел).</w:t>
      </w:r>
    </w:p>
    <w:p w:rsidR="005E6A3C" w:rsidRPr="00A26F84" w:rsidRDefault="005E6A3C" w:rsidP="003F4DD6">
      <w:pPr>
        <w:tabs>
          <w:tab w:val="left" w:pos="-18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отчетном году осуществлена правовая экспертиза  48 проектов законов и иных НПА, из них: 2 законопроекта и 9 проектов региональных нормативных правовых актов, 37 проектов муниципальных нормативных правовых актов, затрагивающих права и интересы работников системы образования Тамбовской области.</w:t>
      </w:r>
    </w:p>
    <w:p w:rsidR="00995CA6" w:rsidRPr="00A26F84" w:rsidRDefault="00995CA6" w:rsidP="003F4DD6">
      <w:pPr>
        <w:tabs>
          <w:tab w:val="left" w:pos="-18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Осуществлялось сотрудничество со средствами массовой информации: публикации в газетах «Профсоюз образования» (региональная газета обкома Профсоюза), "Народная трибуна", «Тамбовская жизнь», «Тамбовский курьер», новостные сюжеты областной теле-радио кампании «Новый век», печатном органе ТОООП «Профсоюзная жизнь», других СМИ.</w:t>
      </w:r>
    </w:p>
    <w:p w:rsidR="005E6A3C" w:rsidRPr="00A26F84" w:rsidRDefault="005E6A3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На базе Тамбовского областного государственного образовательного автономного учреждения дополнительного профессионального образования </w:t>
      </w:r>
      <w:r w:rsidRPr="00A26F84">
        <w:rPr>
          <w:rFonts w:ascii="Times New Roman" w:hAnsi="Times New Roman" w:cs="Times New Roman"/>
          <w:sz w:val="28"/>
          <w:szCs w:val="28"/>
        </w:rPr>
        <w:lastRenderedPageBreak/>
        <w:t xml:space="preserve">«Институт повышения квалификации работников образования» проводились </w:t>
      </w:r>
      <w:r w:rsidR="00995CA6" w:rsidRPr="00A26F84">
        <w:rPr>
          <w:rFonts w:ascii="Times New Roman" w:hAnsi="Times New Roman" w:cs="Times New Roman"/>
          <w:sz w:val="28"/>
          <w:szCs w:val="28"/>
        </w:rPr>
        <w:t xml:space="preserve">лекционные занятия </w:t>
      </w:r>
      <w:r w:rsidRPr="00A26F84">
        <w:rPr>
          <w:rFonts w:ascii="Times New Roman" w:hAnsi="Times New Roman" w:cs="Times New Roman"/>
          <w:sz w:val="28"/>
          <w:szCs w:val="28"/>
        </w:rPr>
        <w:t>на курсах повышения квалификации</w:t>
      </w:r>
      <w:r w:rsidR="00995CA6" w:rsidRPr="00A26F84">
        <w:rPr>
          <w:rFonts w:ascii="Times New Roman" w:hAnsi="Times New Roman" w:cs="Times New Roman"/>
          <w:sz w:val="28"/>
          <w:szCs w:val="28"/>
        </w:rPr>
        <w:t>.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Областным комитетом Профсоюза работников народного образования и науки  проводилась разъяснительная работа с различными категориями работников образования – видеоконференции, курсы повышения квалификации, семинары-совещания, официальные сайты, телефонная связь и каналы электронной почты.  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33C4E" w:rsidRPr="00A26F84">
        <w:rPr>
          <w:rFonts w:ascii="Times New Roman" w:hAnsi="Times New Roman" w:cs="Times New Roman"/>
          <w:sz w:val="28"/>
          <w:szCs w:val="28"/>
        </w:rPr>
        <w:t xml:space="preserve">ТОИПКРО проведены лекционные занятия с </w:t>
      </w:r>
      <w:r w:rsidRPr="00A26F84">
        <w:rPr>
          <w:rFonts w:ascii="Times New Roman" w:hAnsi="Times New Roman" w:cs="Times New Roman"/>
          <w:sz w:val="28"/>
          <w:szCs w:val="28"/>
        </w:rPr>
        <w:t>руководителям</w:t>
      </w:r>
      <w:r w:rsidR="00EF5C63">
        <w:rPr>
          <w:rFonts w:ascii="Times New Roman" w:hAnsi="Times New Roman" w:cs="Times New Roman"/>
          <w:sz w:val="28"/>
          <w:szCs w:val="28"/>
        </w:rPr>
        <w:t>и</w:t>
      </w:r>
      <w:r w:rsidRPr="00A26F8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их заместителям</w:t>
      </w:r>
      <w:r w:rsidR="00233C4E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>по темам: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профессиональный стандарт;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заключение изменение и содержание трудового договора;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расторжение трудового договора;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</w:t>
      </w:r>
      <w:r w:rsidR="00233C4E" w:rsidRPr="00A26F84">
        <w:rPr>
          <w:rFonts w:ascii="Times New Roman" w:hAnsi="Times New Roman" w:cs="Times New Roman"/>
          <w:sz w:val="28"/>
          <w:szCs w:val="28"/>
        </w:rPr>
        <w:t>«</w:t>
      </w:r>
      <w:r w:rsidRPr="00A26F84">
        <w:rPr>
          <w:rFonts w:ascii="Times New Roman" w:hAnsi="Times New Roman" w:cs="Times New Roman"/>
          <w:sz w:val="28"/>
          <w:szCs w:val="28"/>
        </w:rPr>
        <w:t>эффективный контракт</w:t>
      </w:r>
      <w:r w:rsidR="00233C4E" w:rsidRPr="00A26F84">
        <w:rPr>
          <w:rFonts w:ascii="Times New Roman" w:hAnsi="Times New Roman" w:cs="Times New Roman"/>
          <w:sz w:val="28"/>
          <w:szCs w:val="28"/>
        </w:rPr>
        <w:t>»</w:t>
      </w:r>
      <w:r w:rsidRPr="00A26F84">
        <w:rPr>
          <w:rFonts w:ascii="Times New Roman" w:hAnsi="Times New Roman" w:cs="Times New Roman"/>
          <w:sz w:val="28"/>
          <w:szCs w:val="28"/>
        </w:rPr>
        <w:t>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права и обязанности сторон трудовых отношений;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пенсия педагогических работников;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режим рабочего времени и времени отдыха;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гарантии и компенсации работникам образовательных организаций;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социальное партнерство;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регулирование трудовых </w:t>
      </w:r>
      <w:r w:rsidR="00233C4E" w:rsidRPr="00A26F84">
        <w:rPr>
          <w:rFonts w:ascii="Times New Roman" w:hAnsi="Times New Roman" w:cs="Times New Roman"/>
          <w:sz w:val="28"/>
          <w:szCs w:val="28"/>
        </w:rPr>
        <w:t xml:space="preserve">правоотношений </w:t>
      </w:r>
      <w:r w:rsidRPr="00A26F84">
        <w:rPr>
          <w:rFonts w:ascii="Times New Roman" w:hAnsi="Times New Roman" w:cs="Times New Roman"/>
          <w:sz w:val="28"/>
          <w:szCs w:val="28"/>
        </w:rPr>
        <w:t xml:space="preserve">локальными актами. </w:t>
      </w:r>
    </w:p>
    <w:p w:rsidR="00155B2B" w:rsidRPr="00A26F84" w:rsidRDefault="00233C4E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Использовались иные</w:t>
      </w:r>
      <w:r w:rsidR="003F0381" w:rsidRPr="00A26F84">
        <w:rPr>
          <w:rFonts w:ascii="Times New Roman" w:hAnsi="Times New Roman" w:cs="Times New Roman"/>
          <w:sz w:val="28"/>
          <w:szCs w:val="28"/>
        </w:rPr>
        <w:t xml:space="preserve"> формы обучения профсоюзного актива</w:t>
      </w:r>
      <w:r w:rsidR="00155B2B" w:rsidRPr="00A26F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  кружки </w:t>
      </w:r>
      <w:r w:rsidR="003F0381" w:rsidRPr="00A26F84">
        <w:rPr>
          <w:rFonts w:ascii="Times New Roman" w:hAnsi="Times New Roman" w:cs="Times New Roman"/>
          <w:sz w:val="28"/>
          <w:szCs w:val="28"/>
        </w:rPr>
        <w:t xml:space="preserve">правовых знаний </w:t>
      </w:r>
      <w:r w:rsidRPr="00A26F84">
        <w:rPr>
          <w:rFonts w:ascii="Times New Roman" w:hAnsi="Times New Roman" w:cs="Times New Roman"/>
          <w:sz w:val="28"/>
          <w:szCs w:val="28"/>
        </w:rPr>
        <w:t>первичных профорганизаций;</w:t>
      </w:r>
    </w:p>
    <w:p w:rsidR="00155B2B" w:rsidRPr="00A26F84" w:rsidRDefault="00155B2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- </w:t>
      </w:r>
      <w:r w:rsidR="003F0381" w:rsidRPr="00A26F8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26F84">
        <w:rPr>
          <w:rFonts w:ascii="Times New Roman" w:hAnsi="Times New Roman" w:cs="Times New Roman"/>
          <w:sz w:val="28"/>
          <w:szCs w:val="28"/>
        </w:rPr>
        <w:t xml:space="preserve">директорского правового клуба для руководителей дошкольных организаций </w:t>
      </w:r>
      <w:r w:rsidR="003F0381" w:rsidRPr="00A26F84">
        <w:rPr>
          <w:rFonts w:ascii="Times New Roman" w:hAnsi="Times New Roman" w:cs="Times New Roman"/>
          <w:sz w:val="28"/>
          <w:szCs w:val="28"/>
        </w:rPr>
        <w:t>– членов П</w:t>
      </w:r>
      <w:r w:rsidRPr="00A26F84">
        <w:rPr>
          <w:rFonts w:ascii="Times New Roman" w:hAnsi="Times New Roman" w:cs="Times New Roman"/>
          <w:sz w:val="28"/>
          <w:szCs w:val="28"/>
        </w:rPr>
        <w:t>рофсоюза;</w:t>
      </w:r>
    </w:p>
    <w:p w:rsidR="00155B2B" w:rsidRPr="00A26F84" w:rsidRDefault="003F0381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- занятия</w:t>
      </w:r>
      <w:r w:rsidR="00155B2B" w:rsidRPr="00A26F84">
        <w:rPr>
          <w:rFonts w:ascii="Times New Roman" w:hAnsi="Times New Roman" w:cs="Times New Roman"/>
          <w:sz w:val="28"/>
          <w:szCs w:val="28"/>
        </w:rPr>
        <w:t xml:space="preserve"> «Школы профлидера» для председателей и членов выборных органов первичных про</w:t>
      </w:r>
      <w:r w:rsidRPr="00A26F84">
        <w:rPr>
          <w:rFonts w:ascii="Times New Roman" w:hAnsi="Times New Roman" w:cs="Times New Roman"/>
          <w:sz w:val="28"/>
          <w:szCs w:val="28"/>
        </w:rPr>
        <w:t>фсоюзных организаций, в т. ч. Тематические.</w:t>
      </w:r>
    </w:p>
    <w:p w:rsidR="00155B2B" w:rsidRDefault="00E3336B" w:rsidP="003F4DD6">
      <w:pPr>
        <w:pStyle w:val="style1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 xml:space="preserve">На уровне местных организаций проведены семинары с председателями первичных профсоюзных организаций и руководителями образовательных учреждений по вопросам реализации Закона «Об образовании», по введению ФГОС дошкольного образования, по оплате труда и другим вопросам.  </w:t>
      </w:r>
    </w:p>
    <w:p w:rsidR="004154D9" w:rsidRPr="004154D9" w:rsidRDefault="004154D9" w:rsidP="003F4DD6">
      <w:pPr>
        <w:spacing w:after="0" w:line="276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54D9">
        <w:rPr>
          <w:rFonts w:ascii="Times New Roman" w:hAnsi="Times New Roman" w:cs="Times New Roman"/>
          <w:sz w:val="28"/>
          <w:szCs w:val="28"/>
        </w:rPr>
        <w:t>Осуществлялись бесплатные юридические консультации работников – членов Профсоюза, руководителей организаций, пенсионеров, студентов в порядке личного приема и по телефону.   Продолжилась работа по оказанию правовой помощи членам профсоюза непосредственно в муниципалитетах – «Выездная консультация».</w:t>
      </w:r>
    </w:p>
    <w:p w:rsidR="004154D9" w:rsidRPr="004154D9" w:rsidRDefault="004154D9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D9">
        <w:rPr>
          <w:rFonts w:ascii="Times New Roman" w:hAnsi="Times New Roman" w:cs="Times New Roman"/>
          <w:sz w:val="28"/>
          <w:szCs w:val="28"/>
        </w:rPr>
        <w:t>В областном комитете профсоюза организована и функционирует работа «горячей линии».</w:t>
      </w:r>
    </w:p>
    <w:p w:rsidR="004154D9" w:rsidRPr="004154D9" w:rsidRDefault="004154D9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D9">
        <w:rPr>
          <w:rFonts w:ascii="Times New Roman" w:hAnsi="Times New Roman" w:cs="Times New Roman"/>
          <w:sz w:val="28"/>
          <w:szCs w:val="28"/>
        </w:rPr>
        <w:t xml:space="preserve">Обращения членов Профсоюза в профсоюзные организации за оказанием правовой помощи и защитой интересов работников носят различный характер. При необоснованности требований обратившимся </w:t>
      </w:r>
      <w:r w:rsidRPr="004154D9">
        <w:rPr>
          <w:rFonts w:ascii="Times New Roman" w:hAnsi="Times New Roman" w:cs="Times New Roman"/>
          <w:sz w:val="28"/>
          <w:szCs w:val="28"/>
        </w:rPr>
        <w:lastRenderedPageBreak/>
        <w:t>членам Профсоюза проводятся разъяснения норм действующего законодательства по заданным вопросам, что также способствует укреплению имиджа Профсоюза.</w:t>
      </w:r>
    </w:p>
    <w:p w:rsidR="004154D9" w:rsidRPr="004154D9" w:rsidRDefault="004154D9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D9">
        <w:rPr>
          <w:rFonts w:ascii="Times New Roman" w:hAnsi="Times New Roman" w:cs="Times New Roman"/>
          <w:sz w:val="28"/>
          <w:szCs w:val="28"/>
        </w:rPr>
        <w:t>Как и прежде проведение выездных консультаций, является эффективной и результативной формой защиты социально экономических и трудовых прав членов Профсоюза, «Живое общение» при оказании юридической помощи является мощным фактором мотивации профсоюзного членства.</w:t>
      </w:r>
    </w:p>
    <w:p w:rsidR="004154D9" w:rsidRPr="00E03165" w:rsidRDefault="004154D9" w:rsidP="003F4DD6">
      <w:pPr>
        <w:pStyle w:val="a5"/>
        <w:spacing w:after="0" w:line="276" w:lineRule="auto"/>
        <w:ind w:firstLine="567"/>
        <w:jc w:val="both"/>
        <w:rPr>
          <w:b/>
          <w:i/>
        </w:rPr>
      </w:pPr>
      <w:r w:rsidRPr="004154D9">
        <w:rPr>
          <w:rFonts w:ascii="Times New Roman" w:hAnsi="Times New Roman" w:cs="Times New Roman"/>
          <w:sz w:val="28"/>
          <w:szCs w:val="28"/>
        </w:rPr>
        <w:t>В рамках года правовой культуры запланировано организация и осуществление выездных консультаций по повышению уровня правовых знаний членов Профсоюза в каждую местную организацию.</w:t>
      </w:r>
    </w:p>
    <w:p w:rsidR="006E49C4" w:rsidRPr="006E49C4" w:rsidRDefault="006E49C4" w:rsidP="003F4DD6">
      <w:pPr>
        <w:spacing w:after="0" w:line="276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В 2015 году выборными коллегиальными органами организаций Профсоюза рассмотрено 98 вопросов о правозащитной деятельности.</w:t>
      </w:r>
    </w:p>
    <w:p w:rsidR="006E49C4" w:rsidRPr="006E49C4" w:rsidRDefault="006E49C4" w:rsidP="003F4DD6">
      <w:pPr>
        <w:spacing w:after="0" w:line="276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проводимой правозащитной работе является профилактика правонарушений, разъяснение членам Профсоюза, профсоюзному активу, представителям работодателей законодательства о труде, профсоюзах, обучение профессионального актива формам и методам работы по осуществлению общественного контроля за соблюдением работодателями и их представителями трудового законодательства и иных нормативных правовых актов о труде, правоприменительной практике в условиях действия Трудового кодекса Российской Федерации. </w:t>
      </w:r>
    </w:p>
    <w:p w:rsidR="006E49C4" w:rsidRPr="006E49C4" w:rsidRDefault="006E49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Итоги правовой работы обсуждались на расширенных заседаниях горкомов, райкомов, обкома Профсоюза с приглашением работодателей.</w:t>
      </w:r>
    </w:p>
    <w:p w:rsidR="006E49C4" w:rsidRDefault="006E49C4" w:rsidP="003F4DD6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 xml:space="preserve">Так, на заседании Президиума областной организации Профсоюза, и, как следствие на президиумах (советах) местных организаций Профсоюза выносилось обсуждение следующих вопросов: </w:t>
      </w:r>
    </w:p>
    <w:p w:rsidR="006E49C4" w:rsidRPr="006E49C4" w:rsidRDefault="006E49C4" w:rsidP="003F4DD6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 xml:space="preserve">- «О правозащитной работе за 2015 год»; </w:t>
      </w:r>
    </w:p>
    <w:p w:rsidR="006E49C4" w:rsidRPr="006E49C4" w:rsidRDefault="006E49C4" w:rsidP="003F4DD6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- О позиции профсоюза при введении нового правового регулирования;</w:t>
      </w:r>
    </w:p>
    <w:p w:rsidR="006E49C4" w:rsidRPr="006E49C4" w:rsidRDefault="006E49C4" w:rsidP="003F4DD6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 xml:space="preserve">- «Об итогах колдоговорной кампании </w:t>
      </w:r>
      <w:r w:rsidRPr="006E49C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Тамбовской областной организации </w:t>
      </w:r>
      <w:r w:rsidRPr="006E49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Профсоюза</w:t>
      </w:r>
      <w:r w:rsidRPr="006E49C4">
        <w:rPr>
          <w:rFonts w:ascii="Times New Roman" w:hAnsi="Times New Roman" w:cs="Times New Roman"/>
          <w:sz w:val="28"/>
          <w:szCs w:val="28"/>
        </w:rPr>
        <w:t>;</w:t>
      </w:r>
    </w:p>
    <w:p w:rsidR="006E49C4" w:rsidRPr="006E49C4" w:rsidRDefault="006E49C4" w:rsidP="003F4DD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bCs/>
          <w:iCs/>
          <w:sz w:val="28"/>
          <w:szCs w:val="28"/>
        </w:rPr>
        <w:t xml:space="preserve">- «О </w:t>
      </w:r>
      <w:r w:rsidRPr="006E49C4">
        <w:rPr>
          <w:rFonts w:ascii="Times New Roman" w:hAnsi="Times New Roman" w:cs="Times New Roman"/>
          <w:sz w:val="28"/>
          <w:szCs w:val="28"/>
        </w:rPr>
        <w:t xml:space="preserve">проведении региональной и местной тематических проверок»; </w:t>
      </w:r>
    </w:p>
    <w:p w:rsidR="006E49C4" w:rsidRPr="006E49C4" w:rsidRDefault="006E49C4" w:rsidP="003F4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- «О мотивационной деятельности территориальных (местных), первичных профсоюзных организаций»;</w:t>
      </w:r>
    </w:p>
    <w:p w:rsidR="006E49C4" w:rsidRPr="006E49C4" w:rsidRDefault="006E49C4" w:rsidP="003F4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 xml:space="preserve">- О применении положений приказа </w:t>
      </w:r>
      <w:proofErr w:type="spellStart"/>
      <w:r w:rsidRPr="006E49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49C4">
        <w:rPr>
          <w:rFonts w:ascii="Times New Roman" w:hAnsi="Times New Roman" w:cs="Times New Roman"/>
          <w:sz w:val="28"/>
          <w:szCs w:val="28"/>
        </w:rPr>
        <w:t xml:space="preserve">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E49C4" w:rsidRPr="006E49C4" w:rsidRDefault="006E49C4" w:rsidP="003F4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«О внесении изменений в отдельные законодательные акты Российской Федерации в части совершенствования предоставления мер социальной поддержки исходя из обязанности соблюдения принципа адресности и нуждаемости»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49C4" w:rsidRPr="006E49C4" w:rsidRDefault="006E49C4" w:rsidP="003F4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 xml:space="preserve">- «Об обучении внештатных правовых инспекторов труда»; </w:t>
      </w:r>
    </w:p>
    <w:p w:rsidR="006E49C4" w:rsidRPr="006E49C4" w:rsidRDefault="006E49C4" w:rsidP="003F4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- «О реализации областного отрас</w:t>
      </w:r>
      <w:r>
        <w:rPr>
          <w:rFonts w:ascii="Times New Roman" w:hAnsi="Times New Roman" w:cs="Times New Roman"/>
          <w:sz w:val="28"/>
          <w:szCs w:val="28"/>
        </w:rPr>
        <w:t>левого соглашения на 2014-2016г</w:t>
      </w:r>
      <w:r w:rsidRPr="006E49C4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49C4">
        <w:rPr>
          <w:rFonts w:ascii="Times New Roman" w:hAnsi="Times New Roman" w:cs="Times New Roman"/>
          <w:sz w:val="28"/>
          <w:szCs w:val="28"/>
        </w:rPr>
        <w:br/>
        <w:t xml:space="preserve">- «О </w:t>
      </w:r>
      <w:proofErr w:type="gramStart"/>
      <w:r w:rsidRPr="006E49C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E49C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социальными партнерами; об исполнении действующего трудового законодательства в территориальных организациях Профсоюза»;</w:t>
      </w:r>
    </w:p>
    <w:p w:rsidR="006E49C4" w:rsidRPr="006E49C4" w:rsidRDefault="006E49C4" w:rsidP="003F4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- «Повышение эффективности организации профсоюзного контроля по защите прав членов профсоюза»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9C4" w:rsidRPr="006E49C4" w:rsidRDefault="006E49C4" w:rsidP="003F4D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- «О практике работы по защите социально-трудовых прав работников, членов профсоюза».</w:t>
      </w:r>
    </w:p>
    <w:p w:rsidR="006E49C4" w:rsidRPr="006E49C4" w:rsidRDefault="006E49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Выборными коллегиальными органами местных организаций профсоюза рассматривались такие вопросы, как: обсуждение профессионального стандарта, о позиции профсоюза при введении нового правового регулирования, проведение региональной и местной тематической проверки, первичной учетной документации по учету труда, вопросы правоприменительной практики (вопросы увольнения, назначения досрочной пенсии), итоги проведения тематической проверки, реализация эффективного контракта.</w:t>
      </w:r>
    </w:p>
    <w:p w:rsidR="006E49C4" w:rsidRPr="006E49C4" w:rsidRDefault="006E49C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Так выборными коллегиальными органами Бондарской районной организации рассматривались такие вопросы, как:</w:t>
      </w:r>
    </w:p>
    <w:p w:rsidR="006E49C4" w:rsidRPr="006E49C4" w:rsidRDefault="006E49C4" w:rsidP="003F4DD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>- на пленуме райкома профсоюза 27.04.2015г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9C4">
        <w:rPr>
          <w:rFonts w:ascii="Times New Roman" w:hAnsi="Times New Roman" w:cs="Times New Roman"/>
          <w:sz w:val="28"/>
          <w:szCs w:val="28"/>
        </w:rPr>
        <w:t xml:space="preserve"> был рассмотрен вопрос «Об итогах тематической проверки соблюдения трудового законодательства в </w:t>
      </w:r>
      <w:proofErr w:type="spellStart"/>
      <w:r w:rsidRPr="006E49C4">
        <w:rPr>
          <w:rFonts w:ascii="Times New Roman" w:hAnsi="Times New Roman" w:cs="Times New Roman"/>
          <w:sz w:val="28"/>
          <w:szCs w:val="28"/>
        </w:rPr>
        <w:t>Максимовском</w:t>
      </w:r>
      <w:proofErr w:type="spellEnd"/>
      <w:r w:rsidRPr="006E4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9C4">
        <w:rPr>
          <w:rFonts w:ascii="Times New Roman" w:hAnsi="Times New Roman" w:cs="Times New Roman"/>
          <w:sz w:val="28"/>
          <w:szCs w:val="28"/>
        </w:rPr>
        <w:t>Граждановском</w:t>
      </w:r>
      <w:proofErr w:type="spellEnd"/>
      <w:r w:rsidRPr="006E49C4">
        <w:rPr>
          <w:rFonts w:ascii="Times New Roman" w:hAnsi="Times New Roman" w:cs="Times New Roman"/>
          <w:sz w:val="28"/>
          <w:szCs w:val="28"/>
        </w:rPr>
        <w:t xml:space="preserve"> филиалах МБОУ Бондарской СОШ и МБДОУ детском саду «Чебурашка»;</w:t>
      </w:r>
    </w:p>
    <w:p w:rsidR="006E49C4" w:rsidRPr="006E49C4" w:rsidRDefault="006E49C4" w:rsidP="003F4DD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 xml:space="preserve"> - на президиуме РК профсоюза от 21.09.2015г рассмотрен вопрос «О профсоюзном контроле за соответствием коллективных договоров образовательных учреждений законодательству Российской Федерации и Тамбовской области;</w:t>
      </w:r>
    </w:p>
    <w:p w:rsidR="006E49C4" w:rsidRPr="006E49C4" w:rsidRDefault="006E49C4" w:rsidP="003F4DD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C4">
        <w:rPr>
          <w:rFonts w:ascii="Times New Roman" w:hAnsi="Times New Roman" w:cs="Times New Roman"/>
          <w:sz w:val="28"/>
          <w:szCs w:val="28"/>
        </w:rPr>
        <w:t xml:space="preserve">   - на пленуме райкома профсоюза от 21.11.2015 г рассмотрен вопрос «О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49C4">
        <w:rPr>
          <w:rFonts w:ascii="Times New Roman" w:hAnsi="Times New Roman" w:cs="Times New Roman"/>
          <w:sz w:val="28"/>
          <w:szCs w:val="28"/>
        </w:rPr>
        <w:t xml:space="preserve">ствии работодателя и профсоюза в рамках социального партнерства в МБОУ Бондарской СОШ. </w:t>
      </w:r>
    </w:p>
    <w:p w:rsidR="00C26BDC" w:rsidRPr="00C26BDC" w:rsidRDefault="00C26BDC" w:rsidP="003F4D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BDC">
        <w:rPr>
          <w:rFonts w:ascii="Times New Roman" w:hAnsi="Times New Roman" w:cs="Times New Roman"/>
          <w:sz w:val="28"/>
          <w:szCs w:val="28"/>
        </w:rPr>
        <w:t>В рамках работы над проектом бюджета Тамбовской области на 2015год управление образования и науки и отраслевой Профсоюз инициировали:</w:t>
      </w:r>
    </w:p>
    <w:p w:rsidR="00C26BDC" w:rsidRPr="00C26BDC" w:rsidRDefault="00C26BDC" w:rsidP="003F4D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BDC">
        <w:rPr>
          <w:rFonts w:ascii="Times New Roman" w:hAnsi="Times New Roman" w:cs="Times New Roman"/>
          <w:sz w:val="28"/>
          <w:szCs w:val="28"/>
        </w:rPr>
        <w:t xml:space="preserve">- сохранение в 2015 году ежемесячных доплат </w:t>
      </w:r>
      <w:proofErr w:type="gramStart"/>
      <w:r w:rsidRPr="00C26BDC">
        <w:rPr>
          <w:rFonts w:ascii="Times New Roman" w:hAnsi="Times New Roman" w:cs="Times New Roman"/>
          <w:sz w:val="28"/>
          <w:szCs w:val="28"/>
        </w:rPr>
        <w:t xml:space="preserve">молодым специалистам образовательных организаций, имеющим стаж работы до трех лет </w:t>
      </w:r>
      <w:r w:rsidRPr="00C26BDC">
        <w:rPr>
          <w:rFonts w:ascii="Times New Roman" w:hAnsi="Times New Roman" w:cs="Times New Roman"/>
          <w:sz w:val="28"/>
          <w:szCs w:val="28"/>
        </w:rPr>
        <w:lastRenderedPageBreak/>
        <w:t>предоставляется</w:t>
      </w:r>
      <w:proofErr w:type="gramEnd"/>
      <w:r w:rsidRPr="00C26BDC">
        <w:rPr>
          <w:rFonts w:ascii="Times New Roman" w:hAnsi="Times New Roman" w:cs="Times New Roman"/>
          <w:sz w:val="28"/>
          <w:szCs w:val="28"/>
        </w:rPr>
        <w:t xml:space="preserve"> ежемесячная доплата в размере 2300 рублей. На эти нужды было выделено средств из бюджета области – 14.746.900 рублей (получателей 505 человек);</w:t>
      </w:r>
    </w:p>
    <w:p w:rsidR="00C26BDC" w:rsidRPr="00C26BDC" w:rsidRDefault="00C26BDC" w:rsidP="003F4DD6">
      <w:pPr>
        <w:spacing w:after="0" w:line="276" w:lineRule="auto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26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BDC">
        <w:rPr>
          <w:rFonts w:ascii="Times New Roman" w:hAnsi="Times New Roman" w:cs="Times New Roman"/>
          <w:sz w:val="28"/>
          <w:szCs w:val="28"/>
        </w:rPr>
        <w:t xml:space="preserve">- в целях привлечения и закрепления молодых педагогов в государственных и муниципальных образовательных организациях производится  единовременная денежная выплата в размере 120000 рублей в соответствии с решением  администрации области предоставляется педагогическим работникам школ и детских садов по результатам конкурсного отбора «О единовременной денежной выплате педагогическому работнику, заключившему трудовой договор с образовательным учреждением по основному месту работы» (главный правовой инспектор труда обкома Профсоюза является членом конкурсной комиссии). В 2015 году такую выплату получают 103 педагога школ и 41 педагог дошкольных образовательных организаций на сумму более 18 миллионов рублей; </w:t>
      </w:r>
    </w:p>
    <w:p w:rsidR="00C26BDC" w:rsidRPr="00C26BDC" w:rsidRDefault="00C26BDC" w:rsidP="003F4DD6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C26BDC">
        <w:rPr>
          <w:sz w:val="28"/>
          <w:szCs w:val="28"/>
        </w:rPr>
        <w:t xml:space="preserve">В ряде муниципальных образований области наработаны и успешно реализуются меры социальной поддержки </w:t>
      </w:r>
      <w:proofErr w:type="spellStart"/>
      <w:r w:rsidRPr="00C26BDC">
        <w:rPr>
          <w:sz w:val="28"/>
          <w:szCs w:val="28"/>
        </w:rPr>
        <w:t>педработников</w:t>
      </w:r>
      <w:proofErr w:type="spellEnd"/>
      <w:r w:rsidRPr="00C26BDC">
        <w:rPr>
          <w:sz w:val="28"/>
          <w:szCs w:val="28"/>
        </w:rPr>
        <w:t xml:space="preserve"> образовательных организаций:</w:t>
      </w:r>
    </w:p>
    <w:p w:rsidR="00C26BDC" w:rsidRPr="00C26BDC" w:rsidRDefault="00C26BDC" w:rsidP="003F4DD6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C26BDC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26BDC">
        <w:rPr>
          <w:sz w:val="28"/>
          <w:szCs w:val="28"/>
        </w:rPr>
        <w:t>диновременные выплаты при приеме на работу (</w:t>
      </w:r>
      <w:proofErr w:type="spellStart"/>
      <w:r w:rsidRPr="00C26BDC">
        <w:rPr>
          <w:sz w:val="28"/>
          <w:szCs w:val="28"/>
        </w:rPr>
        <w:t>Инжавинский</w:t>
      </w:r>
      <w:proofErr w:type="spellEnd"/>
      <w:r w:rsidRPr="00C26BDC">
        <w:rPr>
          <w:sz w:val="28"/>
          <w:szCs w:val="28"/>
        </w:rPr>
        <w:t>, Сосновский районы). Так, Сосновская районная организация инициировала и активно взаимодействовала с администрацией района, районным Советом народных депутатов.  В результате чего в трехстороннее Соглашение были внесены дополнительные выплаты молодым специалистом в размере 6 окладов на хозяйственное обзаведение.</w:t>
      </w:r>
    </w:p>
    <w:p w:rsidR="00C26BDC" w:rsidRPr="00C26BDC" w:rsidRDefault="00C26BDC" w:rsidP="003F4DD6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C26BDC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C26BDC">
        <w:rPr>
          <w:sz w:val="28"/>
          <w:szCs w:val="28"/>
        </w:rPr>
        <w:t xml:space="preserve">есплатный проезд в муниципальном транспорте (Тамбов, Никифоровский, </w:t>
      </w:r>
      <w:proofErr w:type="spellStart"/>
      <w:r w:rsidRPr="00C26BDC">
        <w:rPr>
          <w:sz w:val="28"/>
          <w:szCs w:val="28"/>
        </w:rPr>
        <w:t>Сампурский</w:t>
      </w:r>
      <w:proofErr w:type="spellEnd"/>
      <w:r w:rsidRPr="00C26BDC">
        <w:rPr>
          <w:sz w:val="28"/>
          <w:szCs w:val="28"/>
        </w:rPr>
        <w:t>, Первомайский районы).</w:t>
      </w:r>
    </w:p>
    <w:p w:rsidR="00C26BDC" w:rsidRPr="00C26BDC" w:rsidRDefault="00C26BDC" w:rsidP="003F4DD6">
      <w:pPr>
        <w:pStyle w:val="a7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26BDC">
        <w:rPr>
          <w:sz w:val="28"/>
          <w:szCs w:val="28"/>
        </w:rPr>
        <w:t xml:space="preserve">Система мер поддержки регионального уровня работает и приносит результаты. Вместе с тем, мы сегодня ставим перед собой задачу в 2016 году не только сохранить объем мер социальной поддержки, предоставляемых педагогическим работникам, но и расширить категории получателей льгот среди работников, являющихся молодыми специалистами (ежемесячная доплата 2300 молодым специалистам образовательных организаций дополнительного образования и СПО), что уже удалось закрепить в решении областной трехсторонней комиссии. </w:t>
      </w:r>
    </w:p>
    <w:p w:rsidR="00C26BDC" w:rsidRPr="00C26BDC" w:rsidRDefault="00C26BDC" w:rsidP="003F4DD6">
      <w:pPr>
        <w:tabs>
          <w:tab w:val="left" w:pos="-1985"/>
        </w:tabs>
        <w:spacing w:after="0" w:line="276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26BDC">
        <w:rPr>
          <w:rFonts w:ascii="Times New Roman" w:hAnsi="Times New Roman" w:cs="Times New Roman"/>
          <w:sz w:val="28"/>
          <w:szCs w:val="28"/>
        </w:rPr>
        <w:t>Экономическая эффективность: по судебной защите прав членов Профсоюза составила 26 197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C26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BDC" w:rsidRPr="00C26BDC" w:rsidRDefault="00C26BDC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BDC">
        <w:rPr>
          <w:rFonts w:ascii="Times New Roman" w:hAnsi="Times New Roman" w:cs="Times New Roman"/>
          <w:sz w:val="28"/>
          <w:szCs w:val="28"/>
        </w:rPr>
        <w:t xml:space="preserve">В результате оказания помощи в восстановлении нарушенных прав  по результатам 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BDC">
        <w:rPr>
          <w:rFonts w:ascii="Times New Roman" w:hAnsi="Times New Roman" w:cs="Times New Roman"/>
          <w:sz w:val="28"/>
          <w:szCs w:val="28"/>
        </w:rPr>
        <w:t>около 900 т.р.</w:t>
      </w:r>
      <w:r w:rsidRPr="00C26B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6BDC" w:rsidRPr="00C26BDC" w:rsidRDefault="00C26BDC" w:rsidP="003F4DD6">
      <w:pPr>
        <w:tabs>
          <w:tab w:val="left" w:pos="-1985"/>
        </w:tabs>
        <w:spacing w:after="0" w:line="276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26BDC">
        <w:rPr>
          <w:rFonts w:ascii="Times New Roman" w:hAnsi="Times New Roman" w:cs="Times New Roman"/>
          <w:sz w:val="28"/>
          <w:szCs w:val="28"/>
        </w:rPr>
        <w:t xml:space="preserve">Оказание юридической помощи (консультации) – 378 (жалобы и обращения) + 2 679 (личный прием, устные обращения) = 3057 х 500 </w:t>
      </w:r>
      <w:r w:rsidRPr="00C26BDC">
        <w:rPr>
          <w:rFonts w:ascii="Times New Roman" w:hAnsi="Times New Roman" w:cs="Times New Roman"/>
          <w:sz w:val="28"/>
          <w:szCs w:val="28"/>
        </w:rPr>
        <w:lastRenderedPageBreak/>
        <w:t>(стоимость юридической консультации)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DC">
        <w:rPr>
          <w:rFonts w:ascii="Times New Roman" w:hAnsi="Times New Roman" w:cs="Times New Roman"/>
          <w:sz w:val="28"/>
          <w:szCs w:val="28"/>
        </w:rPr>
        <w:t>= 1530 тыс. руб. Коэффициент полезности не всегда известен и не учитывается.</w:t>
      </w:r>
    </w:p>
    <w:p w:rsidR="00C26BDC" w:rsidRPr="00C26BDC" w:rsidRDefault="00C26BDC" w:rsidP="003F4DD6">
      <w:pPr>
        <w:tabs>
          <w:tab w:val="left" w:pos="-1985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BDC">
        <w:rPr>
          <w:rFonts w:ascii="Times New Roman" w:eastAsia="Calibri" w:hAnsi="Times New Roman" w:cs="Times New Roman"/>
          <w:sz w:val="28"/>
          <w:szCs w:val="28"/>
        </w:rPr>
        <w:t>Экономическая эффективность правозащитной работы выступает в качестве одного из наиболее ощутимых и показательных критериев ее результативности и оказывает существенное влияние на мотивацию профсоюзного членства.</w:t>
      </w:r>
    </w:p>
    <w:p w:rsidR="004154D9" w:rsidRPr="006E49C4" w:rsidRDefault="004154D9" w:rsidP="003F4DD6">
      <w:pPr>
        <w:tabs>
          <w:tab w:val="left" w:pos="-19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06" w:rsidRPr="006E49C4" w:rsidRDefault="002D1D06" w:rsidP="003F4DD6">
      <w:pPr>
        <w:pStyle w:val="style1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F4DD6" w:rsidRPr="00EA09A5" w:rsidRDefault="003F4DD6" w:rsidP="003F4DD6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A5">
        <w:rPr>
          <w:rFonts w:ascii="Times New Roman" w:hAnsi="Times New Roman" w:cs="Times New Roman"/>
          <w:b/>
          <w:sz w:val="28"/>
          <w:szCs w:val="28"/>
        </w:rPr>
        <w:t xml:space="preserve">Правозащитная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Pr="00EA09A5">
        <w:rPr>
          <w:rFonts w:ascii="Times New Roman" w:hAnsi="Times New Roman" w:cs="Times New Roman"/>
          <w:b/>
          <w:sz w:val="28"/>
          <w:szCs w:val="28"/>
        </w:rPr>
        <w:t xml:space="preserve"> инспекции труда</w:t>
      </w:r>
    </w:p>
    <w:p w:rsidR="00155B2B" w:rsidRPr="00A26F84" w:rsidRDefault="00155B2B" w:rsidP="003F4DD6">
      <w:pPr>
        <w:pStyle w:val="style1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1572F" w:rsidRPr="00A26F84" w:rsidRDefault="0091572F" w:rsidP="003F4DD6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 xml:space="preserve">Основными направлениями работы технической инспекции труда в 2015 году являлись: </w:t>
      </w:r>
    </w:p>
    <w:p w:rsidR="001929B5" w:rsidRPr="00A26F84" w:rsidRDefault="0091572F" w:rsidP="003F4DD6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 w:rsidRPr="00A26F84">
        <w:rPr>
          <w:sz w:val="28"/>
          <w:szCs w:val="28"/>
        </w:rPr>
        <w:t xml:space="preserve">- </w:t>
      </w:r>
      <w:r w:rsidRPr="00A26F84">
        <w:rPr>
          <w:iCs/>
          <w:sz w:val="28"/>
          <w:szCs w:val="28"/>
        </w:rPr>
        <w:t>контроль</w:t>
      </w:r>
      <w:r w:rsidR="001929B5" w:rsidRPr="00A26F84">
        <w:rPr>
          <w:iCs/>
          <w:sz w:val="28"/>
          <w:szCs w:val="28"/>
        </w:rPr>
        <w:t xml:space="preserve"> за выполнением работодателями представлений и требований технических инспекторов труда Профсоюза и уполномоченных (доверенных) лиц по охране труда профсоюзных комитетов образовательных </w:t>
      </w:r>
      <w:r w:rsidRPr="00A26F84">
        <w:rPr>
          <w:iCs/>
          <w:sz w:val="28"/>
          <w:szCs w:val="28"/>
        </w:rPr>
        <w:t>организаций;</w:t>
      </w:r>
    </w:p>
    <w:p w:rsidR="001929B5" w:rsidRPr="00A26F84" w:rsidRDefault="001929B5" w:rsidP="003F4DD6">
      <w:pPr>
        <w:pStyle w:val="a7"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A26F84">
        <w:rPr>
          <w:iCs/>
          <w:sz w:val="28"/>
          <w:szCs w:val="28"/>
        </w:rPr>
        <w:t>- о</w:t>
      </w:r>
      <w:r w:rsidR="0091572F" w:rsidRPr="00A26F84">
        <w:rPr>
          <w:iCs/>
          <w:sz w:val="28"/>
          <w:szCs w:val="28"/>
        </w:rPr>
        <w:t>рганизация</w:t>
      </w:r>
      <w:r w:rsidRPr="00A26F84">
        <w:rPr>
          <w:iCs/>
          <w:sz w:val="28"/>
          <w:szCs w:val="28"/>
        </w:rPr>
        <w:t xml:space="preserve"> и проведение обучения профсоюзного актива требован</w:t>
      </w:r>
      <w:r w:rsidR="0091572F" w:rsidRPr="00A26F84">
        <w:rPr>
          <w:iCs/>
          <w:sz w:val="28"/>
          <w:szCs w:val="28"/>
        </w:rPr>
        <w:t>иям безопасности и охраны труда;</w:t>
      </w:r>
    </w:p>
    <w:p w:rsidR="001929B5" w:rsidRPr="00A26F84" w:rsidRDefault="001929B5" w:rsidP="003F4DD6">
      <w:pPr>
        <w:pStyle w:val="a7"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A26F84">
        <w:rPr>
          <w:iCs/>
          <w:sz w:val="28"/>
          <w:szCs w:val="28"/>
        </w:rPr>
        <w:t xml:space="preserve">- </w:t>
      </w:r>
      <w:r w:rsidR="006F1520" w:rsidRPr="00A26F84">
        <w:rPr>
          <w:iCs/>
          <w:sz w:val="28"/>
          <w:szCs w:val="28"/>
        </w:rPr>
        <w:t xml:space="preserve">содействие </w:t>
      </w:r>
      <w:r w:rsidRPr="00A26F84">
        <w:rPr>
          <w:iCs/>
          <w:sz w:val="28"/>
          <w:szCs w:val="28"/>
        </w:rPr>
        <w:t xml:space="preserve">обеспечению работников спецодеждой и другими средствами защиты, лечебно-профилактическим питанием, </w:t>
      </w:r>
      <w:r w:rsidR="006F1520" w:rsidRPr="00A26F84">
        <w:rPr>
          <w:iCs/>
          <w:sz w:val="28"/>
          <w:szCs w:val="28"/>
        </w:rPr>
        <w:t xml:space="preserve">организации </w:t>
      </w:r>
      <w:r w:rsidRPr="00A26F84">
        <w:rPr>
          <w:iCs/>
          <w:sz w:val="28"/>
          <w:szCs w:val="28"/>
        </w:rPr>
        <w:t>мед</w:t>
      </w:r>
      <w:r w:rsidR="006F1520" w:rsidRPr="00A26F84">
        <w:rPr>
          <w:iCs/>
          <w:sz w:val="28"/>
          <w:szCs w:val="28"/>
        </w:rPr>
        <w:t>ицинских осмотров, осуществлению</w:t>
      </w:r>
      <w:r w:rsidRPr="00A26F84">
        <w:rPr>
          <w:iCs/>
          <w:sz w:val="28"/>
          <w:szCs w:val="28"/>
        </w:rPr>
        <w:t xml:space="preserve"> компенсационных выплат работникам, занятых на тяжелых работах, работах с вред</w:t>
      </w:r>
      <w:r w:rsidR="006F1520" w:rsidRPr="00A26F84">
        <w:rPr>
          <w:iCs/>
          <w:sz w:val="28"/>
          <w:szCs w:val="28"/>
        </w:rPr>
        <w:t>ными и опасными условиями труда;</w:t>
      </w:r>
      <w:r w:rsidRPr="00A26F84">
        <w:rPr>
          <w:iCs/>
          <w:sz w:val="28"/>
          <w:szCs w:val="28"/>
        </w:rPr>
        <w:t xml:space="preserve"> </w:t>
      </w:r>
    </w:p>
    <w:p w:rsidR="001929B5" w:rsidRPr="00A26F84" w:rsidRDefault="001929B5" w:rsidP="003F4DD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A26F84">
        <w:rPr>
          <w:iCs/>
          <w:sz w:val="28"/>
          <w:szCs w:val="28"/>
        </w:rPr>
        <w:t>- к</w:t>
      </w:r>
      <w:r w:rsidR="006F1520" w:rsidRPr="00A26F84">
        <w:rPr>
          <w:iCs/>
          <w:sz w:val="28"/>
          <w:szCs w:val="28"/>
        </w:rPr>
        <w:t>онтроль за введением</w:t>
      </w:r>
      <w:r w:rsidRPr="00A26F84">
        <w:rPr>
          <w:iCs/>
          <w:sz w:val="28"/>
          <w:szCs w:val="28"/>
        </w:rPr>
        <w:t xml:space="preserve"> в штаты образовательных </w:t>
      </w:r>
      <w:r w:rsidR="006F1520" w:rsidRPr="00A26F84">
        <w:rPr>
          <w:iCs/>
          <w:sz w:val="28"/>
          <w:szCs w:val="28"/>
        </w:rPr>
        <w:t>организаций</w:t>
      </w:r>
      <w:r w:rsidRPr="00A26F84">
        <w:rPr>
          <w:iCs/>
          <w:sz w:val="28"/>
          <w:szCs w:val="28"/>
        </w:rPr>
        <w:t xml:space="preserve"> специалистов по охране труда</w:t>
      </w:r>
      <w:r w:rsidR="006F1520" w:rsidRPr="00A26F84">
        <w:rPr>
          <w:sz w:val="28"/>
          <w:szCs w:val="28"/>
        </w:rPr>
        <w:t>;</w:t>
      </w:r>
    </w:p>
    <w:p w:rsidR="001929B5" w:rsidRPr="00A26F84" w:rsidRDefault="001929B5" w:rsidP="003F4DD6">
      <w:pPr>
        <w:pStyle w:val="31"/>
        <w:spacing w:after="0" w:line="276" w:lineRule="auto"/>
        <w:ind w:firstLine="567"/>
        <w:jc w:val="both"/>
        <w:rPr>
          <w:iCs/>
          <w:sz w:val="28"/>
          <w:szCs w:val="28"/>
        </w:rPr>
      </w:pPr>
      <w:r w:rsidRPr="00A26F84">
        <w:rPr>
          <w:iCs/>
          <w:sz w:val="28"/>
          <w:szCs w:val="28"/>
        </w:rPr>
        <w:t xml:space="preserve">- </w:t>
      </w:r>
      <w:r w:rsidR="006F1520" w:rsidRPr="00A26F84">
        <w:rPr>
          <w:iCs/>
          <w:sz w:val="28"/>
          <w:szCs w:val="28"/>
        </w:rPr>
        <w:t xml:space="preserve">содействие </w:t>
      </w:r>
      <w:r w:rsidRPr="00A26F84">
        <w:rPr>
          <w:iCs/>
          <w:sz w:val="28"/>
          <w:szCs w:val="28"/>
        </w:rPr>
        <w:t>внедрение в образовательных организациях СУОТ – системы управления охраной труда.</w:t>
      </w:r>
    </w:p>
    <w:p w:rsidR="001929B5" w:rsidRPr="00A26F84" w:rsidRDefault="006F1520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Т</w:t>
      </w:r>
      <w:r w:rsidR="001929B5" w:rsidRPr="00A26F84">
        <w:rPr>
          <w:rFonts w:ascii="Times New Roman" w:hAnsi="Times New Roman" w:cs="Times New Roman"/>
          <w:sz w:val="28"/>
          <w:szCs w:val="28"/>
        </w:rPr>
        <w:t>ехническая инспекцией труда</w:t>
      </w:r>
      <w:r w:rsidRPr="00A26F84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1929B5" w:rsidRPr="00A26F84">
        <w:rPr>
          <w:rFonts w:ascii="Times New Roman" w:hAnsi="Times New Roman" w:cs="Times New Roman"/>
          <w:sz w:val="28"/>
          <w:szCs w:val="28"/>
        </w:rPr>
        <w:t>технического и</w:t>
      </w:r>
      <w:r w:rsidR="003F4DD6">
        <w:rPr>
          <w:rFonts w:ascii="Times New Roman" w:hAnsi="Times New Roman" w:cs="Times New Roman"/>
          <w:sz w:val="28"/>
          <w:szCs w:val="28"/>
        </w:rPr>
        <w:t>нспектора труда и специалиста в</w:t>
      </w:r>
      <w:r w:rsidRPr="00A26F84">
        <w:rPr>
          <w:rFonts w:ascii="Times New Roman" w:hAnsi="Times New Roman" w:cs="Times New Roman"/>
          <w:sz w:val="28"/>
          <w:szCs w:val="28"/>
        </w:rPr>
        <w:t xml:space="preserve"> сфере охраны труда аппарата областной профорганизации</w:t>
      </w:r>
      <w:r w:rsidR="001929B5" w:rsidRPr="00A26F84">
        <w:rPr>
          <w:rFonts w:ascii="Times New Roman" w:hAnsi="Times New Roman" w:cs="Times New Roman"/>
          <w:sz w:val="28"/>
          <w:szCs w:val="28"/>
        </w:rPr>
        <w:t>, 32 внештатных технических инспекторов труда</w:t>
      </w:r>
      <w:r w:rsidRPr="00A26F84">
        <w:rPr>
          <w:rFonts w:ascii="Times New Roman" w:hAnsi="Times New Roman" w:cs="Times New Roman"/>
          <w:sz w:val="28"/>
          <w:szCs w:val="28"/>
        </w:rPr>
        <w:t xml:space="preserve"> местных профорганизаций,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432 уполномоченных по охране труда</w:t>
      </w:r>
      <w:r w:rsidRPr="00A26F84">
        <w:rPr>
          <w:rFonts w:ascii="Times New Roman" w:hAnsi="Times New Roman" w:cs="Times New Roman"/>
          <w:sz w:val="28"/>
          <w:szCs w:val="28"/>
        </w:rPr>
        <w:t xml:space="preserve"> в первичных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>профорганизациях. Е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Pr="00A26F84">
        <w:rPr>
          <w:rFonts w:ascii="Times New Roman" w:hAnsi="Times New Roman" w:cs="Times New Roman"/>
          <w:sz w:val="28"/>
          <w:szCs w:val="28"/>
        </w:rPr>
        <w:t>инспекция проводит около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1000 проверок соблюдения </w:t>
      </w:r>
      <w:r w:rsidRPr="00A26F84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1929B5" w:rsidRPr="00A26F84">
        <w:rPr>
          <w:rFonts w:ascii="Times New Roman" w:hAnsi="Times New Roman" w:cs="Times New Roman"/>
          <w:sz w:val="28"/>
          <w:szCs w:val="28"/>
        </w:rPr>
        <w:t>трудового законодательства в области охраны</w:t>
      </w:r>
      <w:r w:rsidRPr="00A26F84">
        <w:rPr>
          <w:rFonts w:ascii="Times New Roman" w:hAnsi="Times New Roman" w:cs="Times New Roman"/>
          <w:sz w:val="28"/>
          <w:szCs w:val="28"/>
        </w:rPr>
        <w:t xml:space="preserve"> в различных типах организаций, осуществляющих образовательную деятельность, и образовательных организациях.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B573DA" w:rsidRPr="00A26F84">
        <w:rPr>
          <w:rFonts w:ascii="Times New Roman" w:hAnsi="Times New Roman" w:cs="Times New Roman"/>
          <w:sz w:val="28"/>
          <w:szCs w:val="28"/>
        </w:rPr>
        <w:t xml:space="preserve"> Сформирован банк данных внештатных технических инспекторов труда.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2015 </w:t>
      </w:r>
      <w:r w:rsidR="00AB7583" w:rsidRPr="00A26F84">
        <w:rPr>
          <w:rFonts w:ascii="Times New Roman" w:hAnsi="Times New Roman" w:cs="Times New Roman"/>
          <w:sz w:val="28"/>
          <w:szCs w:val="28"/>
        </w:rPr>
        <w:t xml:space="preserve">году </w:t>
      </w:r>
      <w:r w:rsidR="006F1520" w:rsidRPr="00A26F84">
        <w:rPr>
          <w:rFonts w:ascii="Times New Roman" w:hAnsi="Times New Roman" w:cs="Times New Roman"/>
          <w:sz w:val="28"/>
          <w:szCs w:val="28"/>
        </w:rPr>
        <w:t>техническим ин</w:t>
      </w:r>
      <w:r w:rsidR="003F4DD6">
        <w:rPr>
          <w:rFonts w:ascii="Times New Roman" w:hAnsi="Times New Roman" w:cs="Times New Roman"/>
          <w:sz w:val="28"/>
          <w:szCs w:val="28"/>
        </w:rPr>
        <w:t>спектором труда и специалистом в</w:t>
      </w:r>
      <w:r w:rsidR="006F1520" w:rsidRPr="00A26F84">
        <w:rPr>
          <w:rFonts w:ascii="Times New Roman" w:hAnsi="Times New Roman" w:cs="Times New Roman"/>
          <w:sz w:val="28"/>
          <w:szCs w:val="28"/>
        </w:rPr>
        <w:t xml:space="preserve"> сфере охраны труда аппарата областной профорганизации п</w:t>
      </w:r>
      <w:r w:rsidRPr="00A26F84">
        <w:rPr>
          <w:rFonts w:ascii="Times New Roman" w:hAnsi="Times New Roman" w:cs="Times New Roman"/>
          <w:sz w:val="28"/>
          <w:szCs w:val="28"/>
        </w:rPr>
        <w:t xml:space="preserve">роведено 87 обследований, выявлено 317 нарушений государственных нормативных требований в сфере охраны труда, условий коллективных договоров, </w:t>
      </w:r>
      <w:r w:rsidRPr="00A26F8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соглашений по охране труда, разделов охраны труда </w:t>
      </w:r>
      <w:r w:rsidR="006F1520" w:rsidRPr="00A26F84">
        <w:rPr>
          <w:rFonts w:ascii="Times New Roman" w:hAnsi="Times New Roman" w:cs="Times New Roman"/>
          <w:sz w:val="28"/>
          <w:szCs w:val="28"/>
        </w:rPr>
        <w:t>Областного Соглашения,</w:t>
      </w:r>
      <w:r w:rsidRPr="00A26F84">
        <w:rPr>
          <w:rFonts w:ascii="Times New Roman" w:hAnsi="Times New Roman" w:cs="Times New Roman"/>
          <w:sz w:val="28"/>
          <w:szCs w:val="28"/>
        </w:rPr>
        <w:t xml:space="preserve"> муниципальных соглашений, коллективных договоров образовательных </w:t>
      </w:r>
      <w:r w:rsidR="006F1520" w:rsidRPr="00A26F84">
        <w:rPr>
          <w:rFonts w:ascii="Times New Roman" w:hAnsi="Times New Roman" w:cs="Times New Roman"/>
          <w:sz w:val="28"/>
          <w:szCs w:val="28"/>
        </w:rPr>
        <w:t>организаций. Р</w:t>
      </w:r>
      <w:r w:rsidRPr="00A26F84">
        <w:rPr>
          <w:rFonts w:ascii="Times New Roman" w:hAnsi="Times New Roman" w:cs="Times New Roman"/>
          <w:sz w:val="28"/>
          <w:szCs w:val="28"/>
        </w:rPr>
        <w:t>аботодателям выдано 71 представление об устранении нарушений.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Внештатными техническими инспекторами труда </w:t>
      </w:r>
      <w:r w:rsidR="006F1520" w:rsidRPr="00A26F84">
        <w:rPr>
          <w:rFonts w:ascii="Times New Roman" w:hAnsi="Times New Roman" w:cs="Times New Roman"/>
          <w:sz w:val="28"/>
          <w:szCs w:val="28"/>
        </w:rPr>
        <w:t xml:space="preserve">местных профорганизаций </w:t>
      </w:r>
      <w:r w:rsidRPr="00A26F84">
        <w:rPr>
          <w:rFonts w:ascii="Times New Roman" w:hAnsi="Times New Roman" w:cs="Times New Roman"/>
          <w:sz w:val="28"/>
          <w:szCs w:val="28"/>
        </w:rPr>
        <w:t>проведено 164 обследования, выявлено 312 нарушений в сфере охраны труда, работодателям выдано 143 представления об устранении нарушений.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Уполномоченными по охране труда</w:t>
      </w:r>
      <w:r w:rsidR="006F1520" w:rsidRPr="00A26F84">
        <w:rPr>
          <w:rFonts w:ascii="Times New Roman" w:hAnsi="Times New Roman" w:cs="Times New Roman"/>
          <w:sz w:val="28"/>
          <w:szCs w:val="28"/>
        </w:rPr>
        <w:t xml:space="preserve"> первичных профорганизаций</w:t>
      </w:r>
      <w:r w:rsidRPr="00A26F84">
        <w:rPr>
          <w:rFonts w:ascii="Times New Roman" w:hAnsi="Times New Roman" w:cs="Times New Roman"/>
          <w:sz w:val="28"/>
          <w:szCs w:val="28"/>
        </w:rPr>
        <w:t xml:space="preserve"> проведено 965 обследований, выявлено 1786 нарушений в сфере охраны труда, разделов охраны труда </w:t>
      </w:r>
      <w:r w:rsidR="006F1520" w:rsidRPr="00A26F84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Pr="00A26F84">
        <w:rPr>
          <w:rFonts w:ascii="Times New Roman" w:hAnsi="Times New Roman" w:cs="Times New Roman"/>
          <w:sz w:val="28"/>
          <w:szCs w:val="28"/>
        </w:rPr>
        <w:t>, выдано 897 представлений об устранении нарушений.</w:t>
      </w:r>
    </w:p>
    <w:p w:rsidR="001929B5" w:rsidRPr="00A26F84" w:rsidRDefault="006F1520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С</w:t>
      </w:r>
      <w:r w:rsidR="00B573DA" w:rsidRPr="00A26F84">
        <w:rPr>
          <w:rFonts w:ascii="Times New Roman" w:hAnsi="Times New Roman" w:cs="Times New Roman"/>
          <w:sz w:val="28"/>
          <w:szCs w:val="28"/>
        </w:rPr>
        <w:t>овместно с Г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осударственной инспекцией труда, органами государственного надзора и другими контролирующими организациями </w:t>
      </w:r>
      <w:r w:rsidRPr="00A26F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929B5" w:rsidRPr="00A26F84">
        <w:rPr>
          <w:rFonts w:ascii="Times New Roman" w:hAnsi="Times New Roman" w:cs="Times New Roman"/>
          <w:sz w:val="28"/>
          <w:szCs w:val="28"/>
        </w:rPr>
        <w:t>61 обследование.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2A1FE7" w:rsidRPr="00A26F84">
        <w:rPr>
          <w:rFonts w:ascii="Times New Roman" w:hAnsi="Times New Roman" w:cs="Times New Roman"/>
          <w:sz w:val="28"/>
          <w:szCs w:val="28"/>
        </w:rPr>
        <w:t>Во взаимодействии с управлением образования и науки области подготовлен сборник нормативных актов в сфере охраны труда федерального и регионального уровней.</w:t>
      </w:r>
      <w:r w:rsidRPr="00A26F84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2A1FE7" w:rsidRPr="00A26F84">
        <w:rPr>
          <w:rFonts w:ascii="Times New Roman" w:hAnsi="Times New Roman" w:cs="Times New Roman"/>
          <w:sz w:val="28"/>
          <w:szCs w:val="28"/>
        </w:rPr>
        <w:t xml:space="preserve">на очередной срок </w:t>
      </w:r>
      <w:r w:rsidRPr="00A26F84">
        <w:rPr>
          <w:rFonts w:ascii="Times New Roman" w:hAnsi="Times New Roman" w:cs="Times New Roman"/>
          <w:sz w:val="28"/>
          <w:szCs w:val="28"/>
        </w:rPr>
        <w:t>Соглашение о взаимодействии с Государственной инспекцией труда в Тамбовской области.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На </w:t>
      </w:r>
      <w:r w:rsidR="002A1FE7" w:rsidRPr="00A26F84">
        <w:rPr>
          <w:rFonts w:ascii="Times New Roman" w:hAnsi="Times New Roman" w:cs="Times New Roman"/>
          <w:sz w:val="28"/>
          <w:szCs w:val="28"/>
        </w:rPr>
        <w:t>заседаниях Президиума о</w:t>
      </w:r>
      <w:r w:rsidRPr="00A26F84">
        <w:rPr>
          <w:rFonts w:ascii="Times New Roman" w:hAnsi="Times New Roman" w:cs="Times New Roman"/>
          <w:sz w:val="28"/>
          <w:szCs w:val="28"/>
        </w:rPr>
        <w:t>бластной профсоюзной организации</w:t>
      </w:r>
      <w:r w:rsidR="0045098F" w:rsidRPr="00A26F84">
        <w:rPr>
          <w:rFonts w:ascii="Times New Roman" w:hAnsi="Times New Roman" w:cs="Times New Roman"/>
          <w:sz w:val="28"/>
          <w:szCs w:val="28"/>
        </w:rPr>
        <w:t xml:space="preserve"> в истекшем году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2A1FE7" w:rsidRPr="00A26F84">
        <w:rPr>
          <w:rFonts w:ascii="Times New Roman" w:hAnsi="Times New Roman" w:cs="Times New Roman"/>
          <w:sz w:val="28"/>
          <w:szCs w:val="28"/>
        </w:rPr>
        <w:t>рассмотрены вопросы «</w:t>
      </w:r>
      <w:r w:rsidRPr="00A26F84">
        <w:rPr>
          <w:rFonts w:ascii="Times New Roman" w:hAnsi="Times New Roman" w:cs="Times New Roman"/>
          <w:sz w:val="28"/>
          <w:szCs w:val="28"/>
        </w:rPr>
        <w:t>О работе технической инспекции труда областной организации Профсоюза в 2014 году</w:t>
      </w:r>
      <w:r w:rsidR="002A1FE7" w:rsidRPr="00A26F84">
        <w:rPr>
          <w:rFonts w:ascii="Times New Roman" w:hAnsi="Times New Roman" w:cs="Times New Roman"/>
          <w:sz w:val="28"/>
          <w:szCs w:val="28"/>
        </w:rPr>
        <w:t>», «</w:t>
      </w:r>
      <w:r w:rsidRPr="00A26F84">
        <w:rPr>
          <w:rFonts w:ascii="Times New Roman" w:hAnsi="Times New Roman" w:cs="Times New Roman"/>
          <w:sz w:val="28"/>
          <w:szCs w:val="28"/>
        </w:rPr>
        <w:t>О подведении итогов смотра-конкурса на звание «Лучший уполномоченный по охране труда Профсоюза работников народного образования и науки РФ».</w:t>
      </w:r>
    </w:p>
    <w:p w:rsidR="0062529F" w:rsidRPr="00A26F84" w:rsidRDefault="0062529F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соответствии с планами работы выборных органов местных организаций рассмотрены вопросы </w:t>
      </w:r>
      <w:r w:rsidR="001929B5" w:rsidRPr="00A26F84">
        <w:rPr>
          <w:rFonts w:ascii="Times New Roman" w:hAnsi="Times New Roman" w:cs="Times New Roman"/>
          <w:sz w:val="28"/>
          <w:szCs w:val="28"/>
        </w:rPr>
        <w:t>«Об итогах проведения проверки по вопросу Соблюдения  трудового законодательства по охране труда при заключении и выполнении коллективных договоров в образовательных организациях»</w:t>
      </w:r>
      <w:r w:rsidRPr="00A26F84">
        <w:rPr>
          <w:rFonts w:ascii="Times New Roman" w:hAnsi="Times New Roman" w:cs="Times New Roman"/>
          <w:sz w:val="28"/>
          <w:szCs w:val="28"/>
        </w:rPr>
        <w:t xml:space="preserve">, </w:t>
      </w:r>
      <w:r w:rsidR="001929B5" w:rsidRPr="00A26F84">
        <w:rPr>
          <w:rFonts w:ascii="Times New Roman" w:hAnsi="Times New Roman" w:cs="Times New Roman"/>
          <w:sz w:val="28"/>
          <w:szCs w:val="28"/>
        </w:rPr>
        <w:t>«Об участии первичных профсоюзных организаций в подготовке и приёмке муниципальных образовательных организаций к новому учебному году»</w:t>
      </w:r>
      <w:r w:rsidRPr="00A26F84">
        <w:rPr>
          <w:rFonts w:ascii="Times New Roman" w:hAnsi="Times New Roman" w:cs="Times New Roman"/>
          <w:sz w:val="28"/>
          <w:szCs w:val="28"/>
        </w:rPr>
        <w:t xml:space="preserve"> (Котовская городская организация)</w:t>
      </w:r>
      <w:r w:rsidR="001929B5" w:rsidRPr="00A26F84">
        <w:rPr>
          <w:rFonts w:ascii="Times New Roman" w:hAnsi="Times New Roman" w:cs="Times New Roman"/>
          <w:sz w:val="28"/>
          <w:szCs w:val="28"/>
        </w:rPr>
        <w:t>, «О предупредительных мерах по охране труда при организации учебного процесса» и «О разработке Системы управления охраной труда»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9F67B2" w:rsidRPr="00A26F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6F84">
        <w:rPr>
          <w:rFonts w:ascii="Times New Roman" w:hAnsi="Times New Roman" w:cs="Times New Roman"/>
          <w:sz w:val="28"/>
          <w:szCs w:val="28"/>
        </w:rPr>
        <w:t>Пичаевская</w:t>
      </w:r>
      <w:proofErr w:type="spellEnd"/>
      <w:r w:rsidRPr="00A26F84">
        <w:rPr>
          <w:rFonts w:ascii="Times New Roman" w:hAnsi="Times New Roman" w:cs="Times New Roman"/>
          <w:sz w:val="28"/>
          <w:szCs w:val="28"/>
        </w:rPr>
        <w:t xml:space="preserve"> районная организация)</w:t>
      </w:r>
      <w:r w:rsidR="001929B5" w:rsidRPr="00A26F84">
        <w:rPr>
          <w:rFonts w:ascii="Times New Roman" w:hAnsi="Times New Roman" w:cs="Times New Roman"/>
          <w:sz w:val="28"/>
          <w:szCs w:val="28"/>
        </w:rPr>
        <w:t>, «О проведении в образовательных организациях района (СОУТ) специальной оценке условий труда» на рабочих местах»</w:t>
      </w:r>
      <w:r w:rsidRPr="00A26F84">
        <w:rPr>
          <w:rFonts w:ascii="Times New Roman" w:hAnsi="Times New Roman" w:cs="Times New Roman"/>
          <w:sz w:val="28"/>
          <w:szCs w:val="28"/>
        </w:rPr>
        <w:t xml:space="preserve"> (Петровская районная организация) и др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9B5" w:rsidRPr="00A26F84" w:rsidRDefault="00101EC9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Важным направлением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A26F84">
        <w:rPr>
          <w:rFonts w:ascii="Times New Roman" w:hAnsi="Times New Roman" w:cs="Times New Roman"/>
          <w:sz w:val="28"/>
          <w:szCs w:val="28"/>
        </w:rPr>
        <w:t xml:space="preserve">технической инспекции труда 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областной профсоюзной организации является </w:t>
      </w:r>
      <w:r w:rsidR="00E1471B" w:rsidRPr="00A26F84">
        <w:rPr>
          <w:rFonts w:ascii="Times New Roman" w:hAnsi="Times New Roman" w:cs="Times New Roman"/>
          <w:sz w:val="28"/>
          <w:szCs w:val="28"/>
        </w:rPr>
        <w:t>обучение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и проверка знаний по охране руководителей организаций их заместителей, членов комиссий и </w:t>
      </w:r>
      <w:r w:rsidR="001929B5" w:rsidRPr="00A26F84">
        <w:rPr>
          <w:rFonts w:ascii="Times New Roman" w:hAnsi="Times New Roman" w:cs="Times New Roman"/>
          <w:sz w:val="28"/>
          <w:szCs w:val="28"/>
        </w:rPr>
        <w:lastRenderedPageBreak/>
        <w:t>уполномоченных по охране труда</w:t>
      </w:r>
      <w:r w:rsidR="0062529F" w:rsidRPr="00A26F84">
        <w:rPr>
          <w:rFonts w:ascii="Times New Roman" w:hAnsi="Times New Roman" w:cs="Times New Roman"/>
          <w:sz w:val="28"/>
          <w:szCs w:val="28"/>
        </w:rPr>
        <w:t>. Техническая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инспек</w:t>
      </w:r>
      <w:r w:rsidR="0062529F" w:rsidRPr="00A26F84">
        <w:rPr>
          <w:rFonts w:ascii="Times New Roman" w:hAnsi="Times New Roman" w:cs="Times New Roman"/>
          <w:sz w:val="28"/>
          <w:szCs w:val="28"/>
        </w:rPr>
        <w:t>ция труда</w:t>
      </w:r>
      <w:r w:rsidR="0086270E" w:rsidRPr="00A26F84">
        <w:rPr>
          <w:rFonts w:ascii="Times New Roman" w:hAnsi="Times New Roman" w:cs="Times New Roman"/>
          <w:sz w:val="28"/>
          <w:szCs w:val="28"/>
        </w:rPr>
        <w:t xml:space="preserve"> по данному направлению работы взаимодействует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с лаборатор</w:t>
      </w:r>
      <w:r w:rsidR="0086270E" w:rsidRPr="00A26F84">
        <w:rPr>
          <w:rFonts w:ascii="Times New Roman" w:hAnsi="Times New Roman" w:cs="Times New Roman"/>
          <w:sz w:val="28"/>
          <w:szCs w:val="28"/>
        </w:rPr>
        <w:t>ией по охране труда при ТОИПКРО. Обучено 1150 человек.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 </w:t>
      </w:r>
      <w:r w:rsidR="0086270E" w:rsidRPr="00A26F84">
        <w:rPr>
          <w:rFonts w:ascii="Times New Roman" w:hAnsi="Times New Roman" w:cs="Times New Roman"/>
          <w:sz w:val="28"/>
          <w:szCs w:val="28"/>
        </w:rPr>
        <w:t>У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полномоченные по охране труда обучаются на семинарах внештатными техническими инспекторами, техническим инспектором </w:t>
      </w:r>
      <w:r w:rsidR="0086270E" w:rsidRPr="00A26F84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1929B5" w:rsidRPr="00A26F84">
        <w:rPr>
          <w:rFonts w:ascii="Times New Roman" w:hAnsi="Times New Roman" w:cs="Times New Roman"/>
          <w:sz w:val="28"/>
          <w:szCs w:val="28"/>
        </w:rPr>
        <w:t>об</w:t>
      </w:r>
      <w:r w:rsidR="0086270E" w:rsidRPr="00A26F84">
        <w:rPr>
          <w:rFonts w:ascii="Times New Roman" w:hAnsi="Times New Roman" w:cs="Times New Roman"/>
          <w:sz w:val="28"/>
          <w:szCs w:val="28"/>
        </w:rPr>
        <w:t>ластной организации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. </w:t>
      </w:r>
      <w:r w:rsidR="0086270E" w:rsidRPr="00A26F84">
        <w:rPr>
          <w:rFonts w:ascii="Times New Roman" w:hAnsi="Times New Roman" w:cs="Times New Roman"/>
          <w:sz w:val="28"/>
          <w:szCs w:val="28"/>
        </w:rPr>
        <w:t>В 2015 году семинар по охране труда для внештатных технических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6270E" w:rsidRPr="00A26F84">
        <w:rPr>
          <w:rFonts w:ascii="Times New Roman" w:hAnsi="Times New Roman" w:cs="Times New Roman"/>
          <w:sz w:val="28"/>
          <w:szCs w:val="28"/>
        </w:rPr>
        <w:t>ов труда</w:t>
      </w:r>
      <w:r w:rsidR="001929B5" w:rsidRPr="00A26F84">
        <w:rPr>
          <w:rFonts w:ascii="Times New Roman" w:hAnsi="Times New Roman" w:cs="Times New Roman"/>
          <w:sz w:val="28"/>
          <w:szCs w:val="28"/>
        </w:rPr>
        <w:t>,</w:t>
      </w:r>
      <w:r w:rsidR="0086270E" w:rsidRPr="00A26F84">
        <w:rPr>
          <w:rFonts w:ascii="Times New Roman" w:hAnsi="Times New Roman" w:cs="Times New Roman"/>
          <w:sz w:val="28"/>
          <w:szCs w:val="28"/>
        </w:rPr>
        <w:t xml:space="preserve"> уполномоченных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86270E" w:rsidRPr="00A26F84">
        <w:rPr>
          <w:rFonts w:ascii="Times New Roman" w:hAnsi="Times New Roman" w:cs="Times New Roman"/>
          <w:sz w:val="28"/>
          <w:szCs w:val="28"/>
        </w:rPr>
        <w:t>проводился совместно Тамбовским областным объединением организаций профсоюзов и Управлением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труда и занятости населения области. </w:t>
      </w:r>
      <w:r w:rsidR="0086270E" w:rsidRPr="00A26F84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1929B5" w:rsidRPr="00A26F84">
        <w:rPr>
          <w:rFonts w:ascii="Times New Roman" w:hAnsi="Times New Roman" w:cs="Times New Roman"/>
          <w:sz w:val="28"/>
          <w:szCs w:val="28"/>
        </w:rPr>
        <w:t>73</w:t>
      </w:r>
      <w:r w:rsidR="0086270E" w:rsidRPr="00A26F84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1929B5" w:rsidRPr="00A26F84">
        <w:rPr>
          <w:rFonts w:ascii="Times New Roman" w:hAnsi="Times New Roman" w:cs="Times New Roman"/>
          <w:sz w:val="28"/>
          <w:szCs w:val="28"/>
        </w:rPr>
        <w:t>.</w:t>
      </w:r>
    </w:p>
    <w:p w:rsidR="001929B5" w:rsidRPr="00A26F84" w:rsidRDefault="0086270E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2A33BA" w:rsidRPr="00A26F84">
        <w:rPr>
          <w:rFonts w:ascii="Times New Roman" w:hAnsi="Times New Roman" w:cs="Times New Roman"/>
          <w:sz w:val="28"/>
          <w:szCs w:val="28"/>
        </w:rPr>
        <w:t>технический инспектор труда и специалист в сфере охраны труда аппарата областной профорганизации работали в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F141F0" w:rsidRPr="00A26F84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1929B5" w:rsidRPr="00A26F84">
        <w:rPr>
          <w:rFonts w:ascii="Times New Roman" w:hAnsi="Times New Roman" w:cs="Times New Roman"/>
          <w:sz w:val="28"/>
          <w:szCs w:val="28"/>
        </w:rPr>
        <w:t>комиссии по приёмке готовности государственных</w:t>
      </w:r>
      <w:r w:rsidR="002A33BA" w:rsidRPr="00A26F8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образования и науки области, к новому учебному году. </w:t>
      </w:r>
      <w:r w:rsidR="002A33BA" w:rsidRPr="00A26F84">
        <w:rPr>
          <w:rFonts w:ascii="Times New Roman" w:hAnsi="Times New Roman" w:cs="Times New Roman"/>
          <w:sz w:val="28"/>
          <w:szCs w:val="28"/>
        </w:rPr>
        <w:t xml:space="preserve">Данная практика </w:t>
      </w:r>
      <w:proofErr w:type="gramStart"/>
      <w:r w:rsidR="002A33BA" w:rsidRPr="00A26F84">
        <w:rPr>
          <w:rFonts w:ascii="Times New Roman" w:hAnsi="Times New Roman" w:cs="Times New Roman"/>
          <w:sz w:val="28"/>
          <w:szCs w:val="28"/>
        </w:rPr>
        <w:t>сложилась</w:t>
      </w:r>
      <w:proofErr w:type="gramEnd"/>
      <w:r w:rsidR="002A33BA" w:rsidRPr="00A26F84">
        <w:rPr>
          <w:rFonts w:ascii="Times New Roman" w:hAnsi="Times New Roman" w:cs="Times New Roman"/>
          <w:sz w:val="28"/>
          <w:szCs w:val="28"/>
        </w:rPr>
        <w:t xml:space="preserve"> начиная с 2000 года.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целях устранения установленных нарушений работодателям выданы</w:t>
      </w:r>
      <w:r w:rsidR="003F4DD6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 xml:space="preserve">обязательные к исполнению представления с последующим </w:t>
      </w:r>
      <w:proofErr w:type="spellStart"/>
      <w:r w:rsidRPr="00A26F84">
        <w:rPr>
          <w:rFonts w:ascii="Times New Roman" w:hAnsi="Times New Roman" w:cs="Times New Roman"/>
          <w:sz w:val="28"/>
          <w:szCs w:val="28"/>
        </w:rPr>
        <w:t>нформированием</w:t>
      </w:r>
      <w:proofErr w:type="spellEnd"/>
      <w:r w:rsidRPr="00A26F84">
        <w:rPr>
          <w:rFonts w:ascii="Times New Roman" w:hAnsi="Times New Roman" w:cs="Times New Roman"/>
          <w:sz w:val="28"/>
          <w:szCs w:val="28"/>
        </w:rPr>
        <w:t xml:space="preserve"> технического инспектора труда </w:t>
      </w:r>
      <w:r w:rsidR="002A33BA" w:rsidRPr="00A26F84">
        <w:rPr>
          <w:rFonts w:ascii="Times New Roman" w:hAnsi="Times New Roman" w:cs="Times New Roman"/>
          <w:sz w:val="28"/>
          <w:szCs w:val="28"/>
        </w:rPr>
        <w:t>об их устранении. С</w:t>
      </w:r>
      <w:r w:rsidRPr="00A26F84">
        <w:rPr>
          <w:rFonts w:ascii="Times New Roman" w:hAnsi="Times New Roman" w:cs="Times New Roman"/>
          <w:sz w:val="28"/>
          <w:szCs w:val="28"/>
        </w:rPr>
        <w:t>ообщения о выполнении выданных представлений</w:t>
      </w:r>
      <w:r w:rsidR="002A33BA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9C7926" w:rsidRPr="00A26F84">
        <w:rPr>
          <w:rFonts w:ascii="Times New Roman" w:hAnsi="Times New Roman" w:cs="Times New Roman"/>
          <w:sz w:val="28"/>
          <w:szCs w:val="28"/>
        </w:rPr>
        <w:t>направлены работодателями</w:t>
      </w:r>
      <w:r w:rsidR="002A33BA" w:rsidRPr="00A26F84">
        <w:rPr>
          <w:rFonts w:ascii="Times New Roman" w:hAnsi="Times New Roman" w:cs="Times New Roman"/>
          <w:sz w:val="28"/>
          <w:szCs w:val="28"/>
        </w:rPr>
        <w:t xml:space="preserve"> в</w:t>
      </w:r>
      <w:r w:rsidR="00A472E4" w:rsidRPr="00A26F84">
        <w:rPr>
          <w:rFonts w:ascii="Times New Roman" w:hAnsi="Times New Roman" w:cs="Times New Roman"/>
          <w:sz w:val="28"/>
          <w:szCs w:val="28"/>
        </w:rPr>
        <w:t xml:space="preserve"> техническую инспекцию труда областной профорганизации в</w:t>
      </w:r>
      <w:r w:rsidR="002A33BA" w:rsidRPr="00A26F84">
        <w:rPr>
          <w:rFonts w:ascii="Times New Roman" w:hAnsi="Times New Roman" w:cs="Times New Roman"/>
          <w:sz w:val="28"/>
          <w:szCs w:val="28"/>
        </w:rPr>
        <w:t xml:space="preserve"> установленные сроки.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С </w:t>
      </w:r>
      <w:r w:rsidR="002A33BA" w:rsidRPr="00A26F84">
        <w:rPr>
          <w:rFonts w:ascii="Times New Roman" w:hAnsi="Times New Roman" w:cs="Times New Roman"/>
          <w:sz w:val="28"/>
          <w:szCs w:val="28"/>
        </w:rPr>
        <w:t>сентября по декабрь 2015 года техническая инспекция</w:t>
      </w:r>
      <w:r w:rsidRPr="00A26F84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2A33BA" w:rsidRPr="00A26F84">
        <w:rPr>
          <w:rFonts w:ascii="Times New Roman" w:hAnsi="Times New Roman" w:cs="Times New Roman"/>
          <w:sz w:val="28"/>
          <w:szCs w:val="28"/>
        </w:rPr>
        <w:t>провела  плановую проверку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2A33BA" w:rsidRPr="00A26F84">
        <w:rPr>
          <w:rFonts w:ascii="Times New Roman" w:hAnsi="Times New Roman" w:cs="Times New Roman"/>
          <w:sz w:val="28"/>
          <w:szCs w:val="28"/>
        </w:rPr>
        <w:t xml:space="preserve">выполнения работодателями </w:t>
      </w:r>
      <w:r w:rsidRPr="00A26F84">
        <w:rPr>
          <w:rFonts w:ascii="Times New Roman" w:hAnsi="Times New Roman" w:cs="Times New Roman"/>
          <w:sz w:val="28"/>
          <w:szCs w:val="28"/>
        </w:rPr>
        <w:t>законодательства в области охраны труда, оказа</w:t>
      </w:r>
      <w:r w:rsidR="002A33BA" w:rsidRPr="00A26F84">
        <w:rPr>
          <w:rFonts w:ascii="Times New Roman" w:hAnsi="Times New Roman" w:cs="Times New Roman"/>
          <w:sz w:val="28"/>
          <w:szCs w:val="28"/>
        </w:rPr>
        <w:t xml:space="preserve">ла методическую </w:t>
      </w:r>
      <w:proofErr w:type="gramStart"/>
      <w:r w:rsidR="002A33BA" w:rsidRPr="00A26F84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2A33BA" w:rsidRPr="00A26F84">
        <w:rPr>
          <w:rFonts w:ascii="Times New Roman" w:hAnsi="Times New Roman" w:cs="Times New Roman"/>
          <w:sz w:val="28"/>
          <w:szCs w:val="28"/>
        </w:rPr>
        <w:t xml:space="preserve"> как работодателям так и профсоюзному активу. Проверке подверглись 18 образовательных организаций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2A33BA" w:rsidRPr="00A26F84">
        <w:rPr>
          <w:rFonts w:ascii="Times New Roman" w:hAnsi="Times New Roman" w:cs="Times New Roman"/>
          <w:sz w:val="28"/>
          <w:szCs w:val="28"/>
        </w:rPr>
        <w:t>в 1</w:t>
      </w:r>
      <w:r w:rsidRPr="00A26F84">
        <w:rPr>
          <w:rFonts w:ascii="Times New Roman" w:hAnsi="Times New Roman" w:cs="Times New Roman"/>
          <w:sz w:val="28"/>
          <w:szCs w:val="28"/>
        </w:rPr>
        <w:t xml:space="preserve">2 </w:t>
      </w:r>
      <w:r w:rsidR="002A33BA" w:rsidRPr="00A26F84">
        <w:rPr>
          <w:rFonts w:ascii="Times New Roman" w:hAnsi="Times New Roman" w:cs="Times New Roman"/>
          <w:sz w:val="28"/>
          <w:szCs w:val="28"/>
        </w:rPr>
        <w:t>муниципальных районах.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 соответствии с планом работы с 05 ноября по 05 декабря 2015 года технической инспекцией труд</w:t>
      </w:r>
      <w:r w:rsidR="008E759E" w:rsidRPr="00A26F84">
        <w:rPr>
          <w:rFonts w:ascii="Times New Roman" w:hAnsi="Times New Roman" w:cs="Times New Roman"/>
          <w:sz w:val="28"/>
          <w:szCs w:val="28"/>
        </w:rPr>
        <w:t>а о</w:t>
      </w:r>
      <w:r w:rsidRPr="00A26F84">
        <w:rPr>
          <w:rFonts w:ascii="Times New Roman" w:hAnsi="Times New Roman" w:cs="Times New Roman"/>
          <w:sz w:val="28"/>
          <w:szCs w:val="28"/>
        </w:rPr>
        <w:t>бластной организации (</w:t>
      </w:r>
      <w:r w:rsidR="002A33BA" w:rsidRPr="00A26F84">
        <w:rPr>
          <w:rFonts w:ascii="Times New Roman" w:hAnsi="Times New Roman" w:cs="Times New Roman"/>
          <w:sz w:val="28"/>
          <w:szCs w:val="28"/>
        </w:rPr>
        <w:t>Холмогоров Ю.И., Лёвин. А.Н.</w:t>
      </w:r>
      <w:r w:rsidR="008E759E" w:rsidRPr="00A26F84">
        <w:rPr>
          <w:rFonts w:ascii="Times New Roman" w:hAnsi="Times New Roman" w:cs="Times New Roman"/>
          <w:sz w:val="28"/>
          <w:szCs w:val="28"/>
        </w:rPr>
        <w:t>), совместно с Тамбовской г</w:t>
      </w:r>
      <w:r w:rsidRPr="00A26F84">
        <w:rPr>
          <w:rFonts w:ascii="Times New Roman" w:hAnsi="Times New Roman" w:cs="Times New Roman"/>
          <w:sz w:val="28"/>
          <w:szCs w:val="28"/>
        </w:rPr>
        <w:t xml:space="preserve">ородской организацией (Селезнёва Л. Ф.) и Комитетом образования </w:t>
      </w:r>
      <w:r w:rsidR="008E759E" w:rsidRPr="00A26F84">
        <w:rPr>
          <w:rFonts w:ascii="Times New Roman" w:hAnsi="Times New Roman" w:cs="Times New Roman"/>
          <w:sz w:val="28"/>
          <w:szCs w:val="28"/>
        </w:rPr>
        <w:t xml:space="preserve">администрации города Тамбова </w:t>
      </w:r>
      <w:r w:rsidRPr="00A26F84">
        <w:rPr>
          <w:rFonts w:ascii="Times New Roman" w:hAnsi="Times New Roman" w:cs="Times New Roman"/>
          <w:sz w:val="28"/>
          <w:szCs w:val="28"/>
        </w:rPr>
        <w:t>про</w:t>
      </w:r>
      <w:r w:rsidR="008E759E" w:rsidRPr="00A26F84">
        <w:rPr>
          <w:rFonts w:ascii="Times New Roman" w:hAnsi="Times New Roman" w:cs="Times New Roman"/>
          <w:sz w:val="28"/>
          <w:szCs w:val="28"/>
        </w:rPr>
        <w:t>шла</w:t>
      </w:r>
      <w:r w:rsidRPr="00A26F84">
        <w:rPr>
          <w:rFonts w:ascii="Times New Roman" w:hAnsi="Times New Roman" w:cs="Times New Roman"/>
          <w:sz w:val="28"/>
          <w:szCs w:val="28"/>
        </w:rPr>
        <w:t xml:space="preserve">  проверка соблюдения </w:t>
      </w:r>
      <w:r w:rsidR="008E759E" w:rsidRPr="00A26F84">
        <w:rPr>
          <w:rFonts w:ascii="Times New Roman" w:hAnsi="Times New Roman" w:cs="Times New Roman"/>
          <w:sz w:val="28"/>
          <w:szCs w:val="28"/>
        </w:rPr>
        <w:t xml:space="preserve">работодателями (муниципальные образовательные организации </w:t>
      </w:r>
      <w:proofErr w:type="gramStart"/>
      <w:r w:rsidR="008E759E" w:rsidRPr="00A26F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759E" w:rsidRPr="00A26F84">
        <w:rPr>
          <w:rFonts w:ascii="Times New Roman" w:hAnsi="Times New Roman" w:cs="Times New Roman"/>
          <w:sz w:val="28"/>
          <w:szCs w:val="28"/>
        </w:rPr>
        <w:t xml:space="preserve">. Тамбова) </w:t>
      </w:r>
      <w:r w:rsidRPr="00A26F84">
        <w:rPr>
          <w:rFonts w:ascii="Times New Roman" w:hAnsi="Times New Roman" w:cs="Times New Roman"/>
          <w:sz w:val="28"/>
          <w:szCs w:val="28"/>
        </w:rPr>
        <w:t>трудового законода</w:t>
      </w:r>
      <w:r w:rsidR="008E759E" w:rsidRPr="00A26F84">
        <w:rPr>
          <w:rFonts w:ascii="Times New Roman" w:hAnsi="Times New Roman" w:cs="Times New Roman"/>
          <w:sz w:val="28"/>
          <w:szCs w:val="28"/>
        </w:rPr>
        <w:t>тельства в области охраны труда. Итоги проверки подв</w:t>
      </w:r>
      <w:r w:rsidR="004572F1" w:rsidRPr="00A26F84">
        <w:rPr>
          <w:rFonts w:ascii="Times New Roman" w:hAnsi="Times New Roman" w:cs="Times New Roman"/>
          <w:sz w:val="28"/>
          <w:szCs w:val="28"/>
        </w:rPr>
        <w:t>едены и вынесены на рассмотрение</w:t>
      </w:r>
      <w:r w:rsidR="008E759E" w:rsidRPr="00A26F84">
        <w:rPr>
          <w:rFonts w:ascii="Times New Roman" w:hAnsi="Times New Roman" w:cs="Times New Roman"/>
          <w:sz w:val="28"/>
          <w:szCs w:val="28"/>
        </w:rPr>
        <w:t xml:space="preserve"> коллегии Комитета. 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B5" w:rsidRPr="00A26F84" w:rsidRDefault="008E759E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Учитывая значимость и последствия введения процедуры специальной оценки условий труда (СОУТ), техническая инспекция труда уделяла данному вопросу особое внимание.  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A26F84">
        <w:rPr>
          <w:rFonts w:ascii="Times New Roman" w:hAnsi="Times New Roman" w:cs="Times New Roman"/>
          <w:sz w:val="28"/>
          <w:szCs w:val="28"/>
        </w:rPr>
        <w:t xml:space="preserve">СОУТ </w:t>
      </w:r>
      <w:r w:rsidR="001929B5" w:rsidRPr="00A26F84">
        <w:rPr>
          <w:rFonts w:ascii="Times New Roman" w:hAnsi="Times New Roman" w:cs="Times New Roman"/>
          <w:sz w:val="28"/>
          <w:szCs w:val="28"/>
        </w:rPr>
        <w:t>проведена в 77 образовательных организациях области</w:t>
      </w:r>
      <w:r w:rsidRPr="00A26F84">
        <w:rPr>
          <w:rFonts w:ascii="Times New Roman" w:hAnsi="Times New Roman" w:cs="Times New Roman"/>
          <w:sz w:val="28"/>
          <w:szCs w:val="28"/>
        </w:rPr>
        <w:t>.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>В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сего за 2015 год специальной оценкой условий труда было охвачено 4414 рабочих мест. </w:t>
      </w:r>
      <w:r w:rsidR="00E65D59" w:rsidRPr="00A26F84">
        <w:rPr>
          <w:rFonts w:ascii="Times New Roman" w:hAnsi="Times New Roman" w:cs="Times New Roman"/>
          <w:sz w:val="28"/>
          <w:szCs w:val="28"/>
        </w:rPr>
        <w:t>Ф</w:t>
      </w:r>
      <w:r w:rsidR="00125544" w:rsidRPr="00A26F84">
        <w:rPr>
          <w:rFonts w:ascii="Times New Roman" w:hAnsi="Times New Roman" w:cs="Times New Roman"/>
          <w:sz w:val="28"/>
          <w:szCs w:val="28"/>
        </w:rPr>
        <w:t>едеральный</w:t>
      </w:r>
      <w:r w:rsidR="00E65D59" w:rsidRPr="00A26F84">
        <w:rPr>
          <w:rFonts w:ascii="Times New Roman" w:hAnsi="Times New Roman" w:cs="Times New Roman"/>
          <w:sz w:val="28"/>
          <w:szCs w:val="28"/>
        </w:rPr>
        <w:t xml:space="preserve"> закон о специальной оценке условий труда в</w:t>
      </w:r>
      <w:r w:rsidR="008C44E1" w:rsidRPr="00A26F84">
        <w:rPr>
          <w:rFonts w:ascii="Times New Roman" w:hAnsi="Times New Roman" w:cs="Times New Roman"/>
          <w:sz w:val="28"/>
          <w:szCs w:val="28"/>
        </w:rPr>
        <w:t xml:space="preserve"> значительной мере</w:t>
      </w:r>
      <w:r w:rsidR="00E65D59" w:rsidRPr="00A26F84">
        <w:rPr>
          <w:rFonts w:ascii="Times New Roman" w:hAnsi="Times New Roman" w:cs="Times New Roman"/>
          <w:sz w:val="28"/>
          <w:szCs w:val="28"/>
        </w:rPr>
        <w:t xml:space="preserve"> активизировал работу профсоюзных организаций.</w:t>
      </w:r>
      <w:r w:rsidR="008C44E1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125544" w:rsidRPr="00A26F84">
        <w:rPr>
          <w:rFonts w:ascii="Times New Roman" w:hAnsi="Times New Roman" w:cs="Times New Roman"/>
          <w:sz w:val="28"/>
          <w:szCs w:val="28"/>
        </w:rPr>
        <w:t>На профсоюзы</w:t>
      </w:r>
      <w:r w:rsidR="00804F6E" w:rsidRPr="00A26F84">
        <w:rPr>
          <w:rFonts w:ascii="Times New Roman" w:hAnsi="Times New Roman" w:cs="Times New Roman"/>
          <w:sz w:val="28"/>
          <w:szCs w:val="28"/>
        </w:rPr>
        <w:t xml:space="preserve">, в силу </w:t>
      </w:r>
      <w:r w:rsidR="00804F6E" w:rsidRPr="00A26F84">
        <w:rPr>
          <w:rFonts w:ascii="Times New Roman" w:hAnsi="Times New Roman" w:cs="Times New Roman"/>
          <w:sz w:val="28"/>
          <w:szCs w:val="28"/>
        </w:rPr>
        <w:lastRenderedPageBreak/>
        <w:t>закона,</w:t>
      </w:r>
      <w:r w:rsidR="00125544" w:rsidRPr="00A26F84">
        <w:rPr>
          <w:rFonts w:ascii="Times New Roman" w:hAnsi="Times New Roman" w:cs="Times New Roman"/>
          <w:sz w:val="28"/>
          <w:szCs w:val="28"/>
        </w:rPr>
        <w:t xml:space="preserve"> возложены функции по обжалован</w:t>
      </w:r>
      <w:r w:rsidR="00261E52" w:rsidRPr="00A26F84">
        <w:rPr>
          <w:rFonts w:ascii="Times New Roman" w:hAnsi="Times New Roman" w:cs="Times New Roman"/>
          <w:sz w:val="28"/>
          <w:szCs w:val="28"/>
        </w:rPr>
        <w:t>ию результатов СОУТ, организации</w:t>
      </w:r>
      <w:r w:rsidR="00125544" w:rsidRPr="00A26F84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качества проведённой </w:t>
      </w:r>
      <w:r w:rsidR="00261E52" w:rsidRPr="00A26F84">
        <w:rPr>
          <w:rFonts w:ascii="Times New Roman" w:hAnsi="Times New Roman" w:cs="Times New Roman"/>
          <w:sz w:val="28"/>
          <w:szCs w:val="28"/>
        </w:rPr>
        <w:t>специальной оценки, проведении</w:t>
      </w:r>
      <w:r w:rsidR="00125544" w:rsidRPr="00A26F84">
        <w:rPr>
          <w:rFonts w:ascii="Times New Roman" w:hAnsi="Times New Roman" w:cs="Times New Roman"/>
          <w:sz w:val="28"/>
          <w:szCs w:val="28"/>
        </w:rPr>
        <w:t xml:space="preserve"> внеплановых работ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по СОУТ. В состав комиссий по проведению специальной оценки условий труда в обязательном порядке </w:t>
      </w:r>
      <w:r w:rsidR="00125544" w:rsidRPr="00A26F84">
        <w:rPr>
          <w:rFonts w:ascii="Times New Roman" w:hAnsi="Times New Roman" w:cs="Times New Roman"/>
          <w:sz w:val="28"/>
          <w:szCs w:val="28"/>
        </w:rPr>
        <w:t>включаются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представители профсоюзных </w:t>
      </w:r>
      <w:r w:rsidR="00125544" w:rsidRPr="00A26F84">
        <w:rPr>
          <w:rFonts w:ascii="Times New Roman" w:hAnsi="Times New Roman" w:cs="Times New Roman"/>
          <w:sz w:val="28"/>
          <w:szCs w:val="28"/>
        </w:rPr>
        <w:t>организаций</w:t>
      </w:r>
      <w:r w:rsidR="001929B5" w:rsidRPr="00A26F84">
        <w:rPr>
          <w:rFonts w:ascii="Times New Roman" w:hAnsi="Times New Roman" w:cs="Times New Roman"/>
          <w:sz w:val="28"/>
          <w:szCs w:val="28"/>
        </w:rPr>
        <w:t>.</w:t>
      </w:r>
    </w:p>
    <w:p w:rsidR="00125544" w:rsidRPr="00A26F84" w:rsidRDefault="0012554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Pr="00A26F84">
        <w:rPr>
          <w:rFonts w:ascii="Times New Roman" w:hAnsi="Times New Roman" w:cs="Times New Roman"/>
          <w:sz w:val="28"/>
          <w:szCs w:val="28"/>
        </w:rPr>
        <w:t>реализовали право на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во</w:t>
      </w:r>
      <w:r w:rsidRPr="00A26F84">
        <w:rPr>
          <w:rFonts w:ascii="Times New Roman" w:hAnsi="Times New Roman" w:cs="Times New Roman"/>
          <w:sz w:val="28"/>
          <w:szCs w:val="28"/>
        </w:rPr>
        <w:t>зврат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20% сумм страховых взносов</w:t>
      </w:r>
      <w:r w:rsidRPr="00A26F84">
        <w:rPr>
          <w:rFonts w:ascii="Times New Roman" w:hAnsi="Times New Roman" w:cs="Times New Roman"/>
          <w:sz w:val="28"/>
          <w:szCs w:val="28"/>
        </w:rPr>
        <w:t xml:space="preserve"> в ФСС</w:t>
      </w:r>
      <w:r w:rsidR="00414B4C" w:rsidRPr="00A26F84">
        <w:rPr>
          <w:rFonts w:ascii="Times New Roman" w:hAnsi="Times New Roman" w:cs="Times New Roman"/>
          <w:sz w:val="28"/>
          <w:szCs w:val="28"/>
        </w:rPr>
        <w:t xml:space="preserve"> РФ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на предупредительные меры по сокращению производственного травматиз</w:t>
      </w:r>
      <w:r w:rsidRPr="00A26F84">
        <w:rPr>
          <w:rFonts w:ascii="Times New Roman" w:hAnsi="Times New Roman" w:cs="Times New Roman"/>
          <w:sz w:val="28"/>
          <w:szCs w:val="28"/>
        </w:rPr>
        <w:t>ма. За 9 месяцев 2015 года этим правом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воспользовались 34 учреждения образования. </w:t>
      </w:r>
    </w:p>
    <w:p w:rsidR="001929B5" w:rsidRPr="00A26F84" w:rsidRDefault="00125544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Так Тамбовским государственным университетом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им. Г.Р.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1929B5" w:rsidRPr="00A26F84">
        <w:rPr>
          <w:rFonts w:ascii="Times New Roman" w:hAnsi="Times New Roman" w:cs="Times New Roman"/>
          <w:sz w:val="28"/>
          <w:szCs w:val="28"/>
        </w:rPr>
        <w:t>Державина осущес</w:t>
      </w:r>
      <w:r w:rsidRPr="00A26F84">
        <w:rPr>
          <w:rFonts w:ascii="Times New Roman" w:hAnsi="Times New Roman" w:cs="Times New Roman"/>
          <w:sz w:val="28"/>
          <w:szCs w:val="28"/>
        </w:rPr>
        <w:t>твлён возврат средств в объёме 170800 рублей, Тамбовским государственным техническим университетом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в объёме 163928 рублей.  </w:t>
      </w:r>
      <w:r w:rsidRPr="00A26F84">
        <w:rPr>
          <w:rFonts w:ascii="Times New Roman" w:hAnsi="Times New Roman" w:cs="Times New Roman"/>
          <w:sz w:val="28"/>
          <w:szCs w:val="28"/>
        </w:rPr>
        <w:t xml:space="preserve">Аналогичная работа проведена </w:t>
      </w:r>
      <w:r w:rsidR="001929B5" w:rsidRPr="00A26F84">
        <w:rPr>
          <w:rFonts w:ascii="Times New Roman" w:hAnsi="Times New Roman" w:cs="Times New Roman"/>
          <w:sz w:val="28"/>
          <w:szCs w:val="28"/>
        </w:rPr>
        <w:t>ТОГБОУ СПО «Колледж торговли, общественного питания и сервиса</w:t>
      </w:r>
      <w:r w:rsidRPr="00A26F84">
        <w:rPr>
          <w:rFonts w:ascii="Times New Roman" w:hAnsi="Times New Roman" w:cs="Times New Roman"/>
          <w:sz w:val="28"/>
          <w:szCs w:val="28"/>
        </w:rPr>
        <w:t>»,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ТОГАОУ СПО «Педагогический колледж г.</w:t>
      </w:r>
      <w:r w:rsidRPr="00A26F84">
        <w:rPr>
          <w:rFonts w:ascii="Times New Roman" w:hAnsi="Times New Roman" w:cs="Times New Roman"/>
          <w:sz w:val="28"/>
          <w:szCs w:val="28"/>
        </w:rPr>
        <w:t xml:space="preserve"> Тамбова», ТОГБОУ «</w:t>
      </w:r>
      <w:proofErr w:type="spellStart"/>
      <w:r w:rsidRPr="00A26F84">
        <w:rPr>
          <w:rFonts w:ascii="Times New Roman" w:hAnsi="Times New Roman" w:cs="Times New Roman"/>
          <w:sz w:val="28"/>
          <w:szCs w:val="28"/>
        </w:rPr>
        <w:t>Красносвободне</w:t>
      </w:r>
      <w:r w:rsidR="001929B5" w:rsidRPr="00A26F84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1929B5" w:rsidRPr="00A26F84">
        <w:rPr>
          <w:rFonts w:ascii="Times New Roman" w:hAnsi="Times New Roman" w:cs="Times New Roman"/>
          <w:sz w:val="28"/>
          <w:szCs w:val="28"/>
        </w:rPr>
        <w:t xml:space="preserve"> санаторная школа-интернат»,</w:t>
      </w:r>
      <w:r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ТОГАОУ «Котовская школа-интернат», МБДДОУ «Детский сад №25 «Журавлик» и №12 «Звёздный» города Тамбова. </w:t>
      </w:r>
      <w:r w:rsidRPr="00A26F84">
        <w:rPr>
          <w:rFonts w:ascii="Times New Roman" w:hAnsi="Times New Roman" w:cs="Times New Roman"/>
          <w:sz w:val="28"/>
          <w:szCs w:val="28"/>
        </w:rPr>
        <w:t xml:space="preserve">Среди общеобразовательных школ – </w:t>
      </w:r>
      <w:r w:rsidR="001929B5" w:rsidRPr="00A26F84">
        <w:rPr>
          <w:rFonts w:ascii="Times New Roman" w:hAnsi="Times New Roman" w:cs="Times New Roman"/>
          <w:sz w:val="28"/>
          <w:szCs w:val="28"/>
        </w:rPr>
        <w:t>МБОУ «Никифоровская СОШ №1 Никифоровского района» и МБОУ СОШ №4 г. Рассказова</w:t>
      </w:r>
      <w:r w:rsidRPr="00A26F84">
        <w:rPr>
          <w:rFonts w:ascii="Times New Roman" w:hAnsi="Times New Roman" w:cs="Times New Roman"/>
          <w:sz w:val="28"/>
          <w:szCs w:val="28"/>
        </w:rPr>
        <w:t>.</w:t>
      </w:r>
      <w:r w:rsidR="00C60F7A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0F6A09" w:rsidRPr="00A26F84">
        <w:rPr>
          <w:rFonts w:ascii="Times New Roman" w:hAnsi="Times New Roman" w:cs="Times New Roman"/>
          <w:sz w:val="28"/>
          <w:szCs w:val="28"/>
        </w:rPr>
        <w:t>Учитывая низкую активность работодателей Президиум областной организации поручил председателям местных и первичных профорганизации инициировать работу по в</w:t>
      </w:r>
      <w:r w:rsidR="001929B5" w:rsidRPr="00A26F84">
        <w:rPr>
          <w:rFonts w:ascii="Times New Roman" w:hAnsi="Times New Roman" w:cs="Times New Roman"/>
          <w:sz w:val="28"/>
          <w:szCs w:val="28"/>
        </w:rPr>
        <w:t>озврату средств</w:t>
      </w:r>
      <w:r w:rsidR="000F6A09" w:rsidRPr="00A26F84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1929B5" w:rsidRPr="00A26F84">
        <w:rPr>
          <w:rFonts w:ascii="Times New Roman" w:hAnsi="Times New Roman" w:cs="Times New Roman"/>
          <w:sz w:val="28"/>
          <w:szCs w:val="28"/>
        </w:rPr>
        <w:t>овых взносов и</w:t>
      </w:r>
      <w:r w:rsidR="000F6A09" w:rsidRPr="00A26F84">
        <w:rPr>
          <w:rFonts w:ascii="Times New Roman" w:hAnsi="Times New Roman" w:cs="Times New Roman"/>
          <w:sz w:val="28"/>
          <w:szCs w:val="28"/>
        </w:rPr>
        <w:t xml:space="preserve">з Фонда социального страхования и </w:t>
      </w:r>
      <w:r w:rsidR="001929B5" w:rsidRPr="00A26F84">
        <w:rPr>
          <w:rFonts w:ascii="Times New Roman" w:hAnsi="Times New Roman" w:cs="Times New Roman"/>
          <w:sz w:val="28"/>
          <w:szCs w:val="28"/>
        </w:rPr>
        <w:t>направля</w:t>
      </w:r>
      <w:r w:rsidR="000F6A09" w:rsidRPr="00A26F84">
        <w:rPr>
          <w:rFonts w:ascii="Times New Roman" w:hAnsi="Times New Roman" w:cs="Times New Roman"/>
          <w:sz w:val="28"/>
          <w:szCs w:val="28"/>
        </w:rPr>
        <w:t>ть их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 на финансовое обеспечение предупредительных мер по улучшению условий труда и предупреждени</w:t>
      </w:r>
      <w:r w:rsidR="000F6A09" w:rsidRPr="00A26F84">
        <w:rPr>
          <w:rFonts w:ascii="Times New Roman" w:hAnsi="Times New Roman" w:cs="Times New Roman"/>
          <w:sz w:val="28"/>
          <w:szCs w:val="28"/>
        </w:rPr>
        <w:t>ю производственного травматизма.</w:t>
      </w:r>
    </w:p>
    <w:p w:rsidR="000F6A09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="00450A9D" w:rsidRPr="00A26F84">
        <w:rPr>
          <w:rFonts w:ascii="Times New Roman" w:hAnsi="Times New Roman" w:cs="Times New Roman"/>
          <w:sz w:val="28"/>
          <w:szCs w:val="28"/>
        </w:rPr>
        <w:t xml:space="preserve">по введению в штатное </w:t>
      </w:r>
      <w:r w:rsidR="000039F0" w:rsidRPr="00A26F84">
        <w:rPr>
          <w:rFonts w:ascii="Times New Roman" w:hAnsi="Times New Roman" w:cs="Times New Roman"/>
          <w:sz w:val="28"/>
          <w:szCs w:val="28"/>
        </w:rPr>
        <w:t>расписание образовательных</w:t>
      </w:r>
      <w:r w:rsidRPr="00A26F84">
        <w:rPr>
          <w:rFonts w:ascii="Times New Roman" w:hAnsi="Times New Roman" w:cs="Times New Roman"/>
          <w:sz w:val="28"/>
          <w:szCs w:val="28"/>
        </w:rPr>
        <w:t xml:space="preserve"> организаций специалистов по охране труда. </w:t>
      </w:r>
    </w:p>
    <w:p w:rsidR="00F5356F" w:rsidRPr="00A26F84" w:rsidRDefault="000F6A09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Традиционно активно в отрасли прошел </w:t>
      </w:r>
      <w:r w:rsidR="001929B5" w:rsidRPr="00A26F84">
        <w:rPr>
          <w:rFonts w:ascii="Times New Roman" w:hAnsi="Times New Roman" w:cs="Times New Roman"/>
          <w:sz w:val="28"/>
          <w:szCs w:val="28"/>
        </w:rPr>
        <w:t>Международный день охраны труда</w:t>
      </w:r>
      <w:r w:rsidR="00F5356F" w:rsidRPr="00A26F84">
        <w:rPr>
          <w:rFonts w:ascii="Times New Roman" w:hAnsi="Times New Roman" w:cs="Times New Roman"/>
          <w:sz w:val="28"/>
          <w:szCs w:val="28"/>
        </w:rPr>
        <w:t>. Формат мероприятий определяли образовательные организации: информационно-разъяснительная кампания</w:t>
      </w:r>
      <w:r w:rsidR="001929B5" w:rsidRPr="00A26F84">
        <w:rPr>
          <w:rFonts w:ascii="Times New Roman" w:hAnsi="Times New Roman" w:cs="Times New Roman"/>
          <w:sz w:val="28"/>
          <w:szCs w:val="28"/>
        </w:rPr>
        <w:t xml:space="preserve">, </w:t>
      </w:r>
      <w:r w:rsidR="00F5356F" w:rsidRPr="00A26F84">
        <w:rPr>
          <w:rFonts w:ascii="Times New Roman" w:hAnsi="Times New Roman" w:cs="Times New Roman"/>
          <w:sz w:val="28"/>
          <w:szCs w:val="28"/>
        </w:rPr>
        <w:t xml:space="preserve">тематические проверки, встречи с представителями государственных надзорных органов и др.   </w:t>
      </w:r>
    </w:p>
    <w:p w:rsidR="001929B5" w:rsidRPr="00A26F84" w:rsidRDefault="001929B5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</w:t>
      </w:r>
      <w:r w:rsidR="00F5356F" w:rsidRPr="00A26F84">
        <w:rPr>
          <w:rFonts w:ascii="Times New Roman" w:hAnsi="Times New Roman" w:cs="Times New Roman"/>
          <w:sz w:val="28"/>
          <w:szCs w:val="28"/>
        </w:rPr>
        <w:t>декабре 2015 году технической</w:t>
      </w:r>
      <w:r w:rsidRPr="00A26F84">
        <w:rPr>
          <w:rFonts w:ascii="Times New Roman" w:hAnsi="Times New Roman" w:cs="Times New Roman"/>
          <w:sz w:val="28"/>
          <w:szCs w:val="28"/>
        </w:rPr>
        <w:t xml:space="preserve"> инспек</w:t>
      </w:r>
      <w:r w:rsidR="00F5356F" w:rsidRPr="00A26F84">
        <w:rPr>
          <w:rFonts w:ascii="Times New Roman" w:hAnsi="Times New Roman" w:cs="Times New Roman"/>
          <w:sz w:val="28"/>
          <w:szCs w:val="28"/>
        </w:rPr>
        <w:t>цией труда проведен мониторинг обеспеченности</w:t>
      </w:r>
      <w:r w:rsidRPr="00A26F84">
        <w:rPr>
          <w:rFonts w:ascii="Times New Roman" w:hAnsi="Times New Roman" w:cs="Times New Roman"/>
          <w:sz w:val="28"/>
          <w:szCs w:val="28"/>
        </w:rPr>
        <w:t xml:space="preserve"> работников спецодеждой и </w:t>
      </w:r>
      <w:r w:rsidR="00F5356F" w:rsidRPr="00A26F84">
        <w:rPr>
          <w:rFonts w:ascii="Times New Roman" w:hAnsi="Times New Roman" w:cs="Times New Roman"/>
          <w:sz w:val="28"/>
          <w:szCs w:val="28"/>
        </w:rPr>
        <w:t xml:space="preserve">реализации права </w:t>
      </w:r>
      <w:r w:rsidRPr="00A26F84">
        <w:rPr>
          <w:rFonts w:ascii="Times New Roman" w:hAnsi="Times New Roman" w:cs="Times New Roman"/>
          <w:sz w:val="28"/>
          <w:szCs w:val="28"/>
        </w:rPr>
        <w:t>на прохождение периодических медосмотров</w:t>
      </w:r>
      <w:r w:rsidR="00F5356F" w:rsidRPr="00A26F84">
        <w:rPr>
          <w:rFonts w:ascii="Times New Roman" w:hAnsi="Times New Roman" w:cs="Times New Roman"/>
          <w:sz w:val="28"/>
          <w:szCs w:val="28"/>
        </w:rPr>
        <w:t>. Случаев нарушений прав работников и обязательств работодателей не установлено.</w:t>
      </w:r>
    </w:p>
    <w:p w:rsidR="00CF2887" w:rsidRPr="00A26F84" w:rsidRDefault="00BB1542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С 25 по 28 мая</w:t>
      </w:r>
      <w:r w:rsidR="00FD2841" w:rsidRPr="00A26F84">
        <w:rPr>
          <w:rFonts w:ascii="Times New Roman" w:hAnsi="Times New Roman" w:cs="Times New Roman"/>
          <w:sz w:val="28"/>
          <w:szCs w:val="28"/>
        </w:rPr>
        <w:t xml:space="preserve"> прошедшего года в соответствии с П</w:t>
      </w:r>
      <w:r w:rsidR="00CF2887" w:rsidRPr="00A26F84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ланом основных мероприятий Центрального Совета Профсоюза </w:t>
      </w:r>
      <w:r w:rsidR="00FD2841" w:rsidRPr="00A26F84">
        <w:rPr>
          <w:rFonts w:ascii="Times New Roman" w:eastAsia="Lucida Sans Unicode" w:hAnsi="Times New Roman" w:cs="Times New Roman"/>
          <w:sz w:val="28"/>
          <w:szCs w:val="28"/>
          <w:lang w:bidi="en-US"/>
        </w:rPr>
        <w:t>в городе Тамбове прошел</w:t>
      </w:r>
      <w:r w:rsidR="00CF2887" w:rsidRPr="00A26F84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CF2887" w:rsidRPr="00A26F84">
        <w:rPr>
          <w:rFonts w:ascii="Times New Roman" w:hAnsi="Times New Roman" w:cs="Times New Roman"/>
          <w:sz w:val="28"/>
          <w:szCs w:val="28"/>
        </w:rPr>
        <w:t xml:space="preserve">Всероссийский семинар-совещание технических (главных технических) инспекторов труда Профсоюза работников народного образования и науки </w:t>
      </w:r>
      <w:r w:rsidR="00CF2887" w:rsidRPr="00A26F84">
        <w:rPr>
          <w:rFonts w:ascii="Times New Roman" w:hAnsi="Times New Roman" w:cs="Times New Roman"/>
          <w:sz w:val="28"/>
          <w:szCs w:val="28"/>
        </w:rPr>
        <w:lastRenderedPageBreak/>
        <w:t>РФ «Защита прав членов Профсоюза на охрану труда и здоровье в свете решений VII Съезда Всероссийского Профсоюза образования и в связи с изменением законодательства».</w:t>
      </w:r>
    </w:p>
    <w:p w:rsidR="00CF2887" w:rsidRPr="00A26F84" w:rsidRDefault="0015141E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В работе семинара-совещания приняли участие технические (главные технические) инспекторы труда из </w:t>
      </w:r>
      <w:r w:rsidR="006873C1" w:rsidRPr="00A26F84">
        <w:rPr>
          <w:rFonts w:ascii="Times New Roman" w:hAnsi="Times New Roman" w:cs="Times New Roman"/>
          <w:sz w:val="28"/>
          <w:szCs w:val="28"/>
        </w:rPr>
        <w:t>55 регионов Российской Фе</w:t>
      </w:r>
      <w:r w:rsidR="00CB24BF" w:rsidRPr="00A26F84">
        <w:rPr>
          <w:rFonts w:ascii="Times New Roman" w:hAnsi="Times New Roman" w:cs="Times New Roman"/>
          <w:sz w:val="28"/>
          <w:szCs w:val="28"/>
        </w:rPr>
        <w:t>дерации. П</w:t>
      </w:r>
      <w:r w:rsidR="003979E7" w:rsidRPr="00A26F84">
        <w:rPr>
          <w:rFonts w:ascii="Times New Roman" w:hAnsi="Times New Roman" w:cs="Times New Roman"/>
          <w:sz w:val="28"/>
          <w:szCs w:val="28"/>
        </w:rPr>
        <w:t>редседатели региональных организаций Профсоюза</w:t>
      </w:r>
      <w:r w:rsidR="008A1C38" w:rsidRPr="00A26F84">
        <w:rPr>
          <w:rFonts w:ascii="Times New Roman" w:hAnsi="Times New Roman" w:cs="Times New Roman"/>
          <w:sz w:val="28"/>
          <w:szCs w:val="28"/>
        </w:rPr>
        <w:t xml:space="preserve"> – </w:t>
      </w:r>
      <w:r w:rsidR="00630E6B" w:rsidRPr="00A26F84"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 w:rsidR="00630E6B" w:rsidRPr="00A26F84">
        <w:rPr>
          <w:rFonts w:ascii="Times New Roman" w:hAnsi="Times New Roman" w:cs="Times New Roman"/>
          <w:sz w:val="28"/>
          <w:szCs w:val="28"/>
        </w:rPr>
        <w:t>Галайда</w:t>
      </w:r>
      <w:proofErr w:type="spellEnd"/>
      <w:r w:rsidR="00630E6B" w:rsidRPr="00A26F84">
        <w:rPr>
          <w:rFonts w:ascii="Times New Roman" w:hAnsi="Times New Roman" w:cs="Times New Roman"/>
          <w:sz w:val="28"/>
          <w:szCs w:val="28"/>
        </w:rPr>
        <w:t xml:space="preserve"> (Пермская краевая организация</w:t>
      </w:r>
      <w:r w:rsidR="008A1C38" w:rsidRPr="00A26F84">
        <w:rPr>
          <w:rFonts w:ascii="Times New Roman" w:hAnsi="Times New Roman" w:cs="Times New Roman"/>
          <w:sz w:val="28"/>
          <w:szCs w:val="28"/>
        </w:rPr>
        <w:t xml:space="preserve">), </w:t>
      </w:r>
      <w:r w:rsidR="00CB24BF" w:rsidRPr="00A26F84">
        <w:rPr>
          <w:rFonts w:ascii="Times New Roman" w:hAnsi="Times New Roman" w:cs="Times New Roman"/>
          <w:sz w:val="28"/>
          <w:szCs w:val="28"/>
        </w:rPr>
        <w:t xml:space="preserve">Л.В. </w:t>
      </w:r>
      <w:r w:rsidR="00630E6B" w:rsidRPr="00A26F84">
        <w:rPr>
          <w:rFonts w:ascii="Times New Roman" w:hAnsi="Times New Roman" w:cs="Times New Roman"/>
          <w:sz w:val="28"/>
          <w:szCs w:val="28"/>
        </w:rPr>
        <w:t>Пуртова (Марийская республиканская организация), Т.</w:t>
      </w:r>
      <w:r w:rsidR="00CB24BF" w:rsidRPr="00A26F84">
        <w:rPr>
          <w:rFonts w:ascii="Times New Roman" w:hAnsi="Times New Roman" w:cs="Times New Roman"/>
          <w:sz w:val="28"/>
          <w:szCs w:val="28"/>
        </w:rPr>
        <w:t>М.</w:t>
      </w:r>
      <w:r w:rsidR="00630E6B" w:rsidRPr="00A2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E6B" w:rsidRPr="00A26F84">
        <w:rPr>
          <w:rFonts w:ascii="Times New Roman" w:hAnsi="Times New Roman" w:cs="Times New Roman"/>
          <w:sz w:val="28"/>
          <w:szCs w:val="28"/>
        </w:rPr>
        <w:t>Тезиев</w:t>
      </w:r>
      <w:proofErr w:type="spellEnd"/>
      <w:r w:rsidR="00630E6B" w:rsidRPr="00A26F84">
        <w:rPr>
          <w:rFonts w:ascii="Times New Roman" w:hAnsi="Times New Roman" w:cs="Times New Roman"/>
          <w:sz w:val="28"/>
          <w:szCs w:val="28"/>
        </w:rPr>
        <w:t xml:space="preserve"> (Северо</w:t>
      </w:r>
      <w:r w:rsidR="00CB24BF" w:rsidRPr="00A26F84">
        <w:rPr>
          <w:rFonts w:ascii="Times New Roman" w:hAnsi="Times New Roman" w:cs="Times New Roman"/>
          <w:sz w:val="28"/>
          <w:szCs w:val="28"/>
        </w:rPr>
        <w:t>-О</w:t>
      </w:r>
      <w:r w:rsidR="00630E6B" w:rsidRPr="00A26F84">
        <w:rPr>
          <w:rFonts w:ascii="Times New Roman" w:hAnsi="Times New Roman" w:cs="Times New Roman"/>
          <w:sz w:val="28"/>
          <w:szCs w:val="28"/>
        </w:rPr>
        <w:t>сетинская республиканская организация</w:t>
      </w:r>
      <w:r w:rsidR="008A1C38" w:rsidRPr="00A26F84">
        <w:rPr>
          <w:rFonts w:ascii="Times New Roman" w:hAnsi="Times New Roman" w:cs="Times New Roman"/>
          <w:sz w:val="28"/>
          <w:szCs w:val="28"/>
        </w:rPr>
        <w:t>), Ю.В. Ко</w:t>
      </w:r>
      <w:r w:rsidR="00630E6B" w:rsidRPr="00A26F84">
        <w:rPr>
          <w:rFonts w:ascii="Times New Roman" w:hAnsi="Times New Roman" w:cs="Times New Roman"/>
          <w:sz w:val="28"/>
          <w:szCs w:val="28"/>
        </w:rPr>
        <w:t>нников (Челябинская областная организация</w:t>
      </w:r>
      <w:r w:rsidR="008A1C38" w:rsidRPr="00A26F84">
        <w:rPr>
          <w:rFonts w:ascii="Times New Roman" w:hAnsi="Times New Roman" w:cs="Times New Roman"/>
          <w:sz w:val="28"/>
          <w:szCs w:val="28"/>
        </w:rPr>
        <w:t>)</w:t>
      </w:r>
      <w:r w:rsidR="00CB24BF" w:rsidRPr="00A26F84">
        <w:rPr>
          <w:rFonts w:ascii="Times New Roman" w:hAnsi="Times New Roman" w:cs="Times New Roman"/>
          <w:sz w:val="28"/>
          <w:szCs w:val="28"/>
        </w:rPr>
        <w:t xml:space="preserve">, М.Ю. Назарова (Тамбовская областная организация). Заместитель председателя Общероссийского Профсоюза образования В.Н. Дудин, зав. отделом охраны </w:t>
      </w:r>
      <w:proofErr w:type="spellStart"/>
      <w:r w:rsidR="00CB24BF" w:rsidRPr="00A26F84">
        <w:rPr>
          <w:rFonts w:ascii="Times New Roman" w:hAnsi="Times New Roman" w:cs="Times New Roman"/>
          <w:sz w:val="28"/>
          <w:szCs w:val="28"/>
        </w:rPr>
        <w:t>труда-главный</w:t>
      </w:r>
      <w:proofErr w:type="spellEnd"/>
      <w:r w:rsidR="00CB24BF" w:rsidRPr="00A26F84">
        <w:rPr>
          <w:rFonts w:ascii="Times New Roman" w:hAnsi="Times New Roman" w:cs="Times New Roman"/>
          <w:sz w:val="28"/>
          <w:szCs w:val="28"/>
        </w:rPr>
        <w:t xml:space="preserve"> технический инспектор труда Профсоюза </w:t>
      </w:r>
      <w:r w:rsidR="004F79BC" w:rsidRPr="00A26F84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CB24BF" w:rsidRPr="00A26F84">
        <w:rPr>
          <w:rFonts w:ascii="Times New Roman" w:hAnsi="Times New Roman" w:cs="Times New Roman"/>
          <w:sz w:val="28"/>
          <w:szCs w:val="28"/>
        </w:rPr>
        <w:t>Щемелёв</w:t>
      </w:r>
      <w:proofErr w:type="spellEnd"/>
      <w:r w:rsidR="00CB24BF" w:rsidRPr="00A26F84">
        <w:rPr>
          <w:rFonts w:ascii="Times New Roman" w:hAnsi="Times New Roman" w:cs="Times New Roman"/>
          <w:sz w:val="28"/>
          <w:szCs w:val="28"/>
        </w:rPr>
        <w:t xml:space="preserve">, главный технический инспектор труда Профсоюза </w:t>
      </w:r>
      <w:r w:rsidR="004F79BC" w:rsidRPr="00A26F84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CB24BF" w:rsidRPr="00A26F84">
        <w:rPr>
          <w:rFonts w:ascii="Times New Roman" w:hAnsi="Times New Roman" w:cs="Times New Roman"/>
          <w:sz w:val="28"/>
          <w:szCs w:val="28"/>
        </w:rPr>
        <w:t>Иллиев</w:t>
      </w:r>
      <w:proofErr w:type="spellEnd"/>
      <w:r w:rsidR="004F79BC" w:rsidRPr="00A26F84">
        <w:rPr>
          <w:rFonts w:ascii="Times New Roman" w:hAnsi="Times New Roman" w:cs="Times New Roman"/>
          <w:sz w:val="28"/>
          <w:szCs w:val="28"/>
        </w:rPr>
        <w:t>.</w:t>
      </w:r>
      <w:r w:rsidR="00CB24BF" w:rsidRPr="00A26F84">
        <w:rPr>
          <w:rFonts w:ascii="Times New Roman" w:hAnsi="Times New Roman" w:cs="Times New Roman"/>
          <w:sz w:val="28"/>
          <w:szCs w:val="28"/>
        </w:rPr>
        <w:t xml:space="preserve"> </w:t>
      </w:r>
      <w:r w:rsidR="00E1471B" w:rsidRPr="00A26F84">
        <w:rPr>
          <w:rFonts w:ascii="Times New Roman" w:hAnsi="Times New Roman" w:cs="Times New Roman"/>
          <w:sz w:val="28"/>
          <w:szCs w:val="28"/>
        </w:rPr>
        <w:t>Были приглашены р</w:t>
      </w:r>
      <w:r w:rsidR="004F79BC" w:rsidRPr="00A26F84">
        <w:rPr>
          <w:rFonts w:ascii="Times New Roman" w:hAnsi="Times New Roman" w:cs="Times New Roman"/>
          <w:sz w:val="28"/>
          <w:szCs w:val="28"/>
        </w:rPr>
        <w:t xml:space="preserve">еферент отдела гражданской обороны и охраны труда </w:t>
      </w:r>
      <w:proofErr w:type="spellStart"/>
      <w:r w:rsidR="004F79BC" w:rsidRPr="00A26F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F79BC" w:rsidRPr="00A26F84">
        <w:rPr>
          <w:rFonts w:ascii="Times New Roman" w:hAnsi="Times New Roman" w:cs="Times New Roman"/>
          <w:sz w:val="28"/>
          <w:szCs w:val="28"/>
        </w:rPr>
        <w:t xml:space="preserve"> РФ С.В. </w:t>
      </w:r>
      <w:proofErr w:type="spellStart"/>
      <w:r w:rsidR="004F79BC" w:rsidRPr="00A26F84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r w:rsidR="004F79BC" w:rsidRPr="00A26F84">
        <w:rPr>
          <w:rFonts w:ascii="Times New Roman" w:hAnsi="Times New Roman" w:cs="Times New Roman"/>
          <w:sz w:val="28"/>
          <w:szCs w:val="28"/>
        </w:rPr>
        <w:t xml:space="preserve">, главный редактор журнала </w:t>
      </w:r>
      <w:r w:rsidR="004F79BC" w:rsidRPr="00A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«Образовательные учреждения: охрана труда - профилактика профзаболеваний - общая и пожарная безопасность», </w:t>
      </w:r>
      <w:r w:rsidR="004F79BC" w:rsidRPr="00A26F84">
        <w:rPr>
          <w:rFonts w:ascii="Times New Roman" w:hAnsi="Times New Roman" w:cs="Times New Roman"/>
          <w:sz w:val="28"/>
          <w:szCs w:val="28"/>
        </w:rPr>
        <w:t>специалисты Центра экспертизы работ по охране труда.</w:t>
      </w:r>
    </w:p>
    <w:p w:rsidR="000141E0" w:rsidRPr="00A26F84" w:rsidRDefault="000141E0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Участники семинара-совещания посетили ряд образовательных организаций области, ознакомились с практикой и опытом работы в сфере охраны труда в системе образования Тамбовской области. В ходе пленарного заседания участвовавшие в работе семинара специалисты обозначили основные направления в работе технической инспекции труда, ответили на проблемные вопросы.</w:t>
      </w:r>
    </w:p>
    <w:p w:rsidR="00AF42CA" w:rsidRDefault="000141E0" w:rsidP="003F4DD6">
      <w:pPr>
        <w:pStyle w:val="a5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84">
        <w:rPr>
          <w:rFonts w:ascii="Times New Roman" w:hAnsi="Times New Roman" w:cs="Times New Roman"/>
          <w:sz w:val="28"/>
          <w:szCs w:val="28"/>
        </w:rPr>
        <w:t>Опыту работы областной профсоюзной организации, образовательных учреждений, социальных партнеров</w:t>
      </w:r>
      <w:r w:rsidR="002C49F6" w:rsidRPr="00A26F84">
        <w:rPr>
          <w:rFonts w:ascii="Times New Roman" w:hAnsi="Times New Roman" w:cs="Times New Roman"/>
          <w:sz w:val="28"/>
          <w:szCs w:val="28"/>
        </w:rPr>
        <w:t xml:space="preserve"> в сфере охраны труда был посвящен номер журнала </w:t>
      </w:r>
      <w:r w:rsidR="002C49F6" w:rsidRPr="00A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«Образовательные учреждения: охрана труда - профилактика профзаболеваний - общая и пожарная безопасность», вышедший в июне 2015 годы. В публикациях журнала представлены материалы, показывающие важность системной работы по охране труда в образовательных организациях всех видов, опыт реализации механизмов социального партнерства, обеспечения безопасных условий труда, пропаганде знаний в сфере охраны труда, работа профсоюзных организаций всех уровней по обеспечению и контролю исполнения законодательства по охране труда. </w:t>
      </w:r>
    </w:p>
    <w:p w:rsidR="008C00D1" w:rsidRDefault="008C00D1" w:rsidP="003F4DD6">
      <w:pPr>
        <w:pStyle w:val="a5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D1" w:rsidRDefault="008C00D1" w:rsidP="003F4DD6">
      <w:pPr>
        <w:pStyle w:val="a5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D1" w:rsidRPr="008C00D1" w:rsidRDefault="008C00D1" w:rsidP="008C00D1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работа</w:t>
      </w:r>
    </w:p>
    <w:p w:rsidR="00AF42CA" w:rsidRPr="00A26F84" w:rsidRDefault="00AF42CA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2CA" w:rsidRPr="00A26F84" w:rsidRDefault="001E2E06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lastRenderedPageBreak/>
        <w:t xml:space="preserve">В целях мотивации профсоюзного членства, обеспечения информированности членов Профсоюза, общественности о деятельности областной профсоюзной организации активно используются интернет-ресурс организации – </w:t>
      </w:r>
      <w:r w:rsidR="00317435" w:rsidRPr="00A26F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17435" w:rsidRPr="00A26F8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26F84">
        <w:rPr>
          <w:rFonts w:ascii="Times New Roman" w:hAnsi="Times New Roman" w:cs="Times New Roman"/>
          <w:sz w:val="28"/>
          <w:szCs w:val="28"/>
          <w:lang w:val="en-US"/>
        </w:rPr>
        <w:t>tmbobkom</w:t>
      </w:r>
      <w:proofErr w:type="spellEnd"/>
      <w:r w:rsidRPr="00A26F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26F8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26F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F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6F84">
        <w:rPr>
          <w:rFonts w:ascii="Times New Roman" w:hAnsi="Times New Roman" w:cs="Times New Roman"/>
          <w:sz w:val="28"/>
          <w:szCs w:val="28"/>
        </w:rPr>
        <w:t xml:space="preserve">. </w:t>
      </w:r>
      <w:r w:rsidR="00317435" w:rsidRPr="00A26F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7435" w:rsidRPr="00A26F84">
        <w:rPr>
          <w:rFonts w:ascii="Times New Roman" w:hAnsi="Times New Roman" w:cs="Times New Roman"/>
          <w:sz w:val="28"/>
          <w:szCs w:val="28"/>
        </w:rPr>
        <w:t xml:space="preserve"> 01.02.2016 адрес сайта изменен </w:t>
      </w:r>
      <w:hyperlink r:id="rId8" w:history="1">
        <w:r w:rsidR="00317435" w:rsidRPr="00A26F84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17435" w:rsidRPr="00A26F8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17435" w:rsidRPr="00A26F84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profobr</w:t>
        </w:r>
        <w:proofErr w:type="spellEnd"/>
        <w:r w:rsidR="00317435" w:rsidRPr="00A26F8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68.</w:t>
        </w:r>
        <w:proofErr w:type="spellStart"/>
        <w:r w:rsidR="00317435" w:rsidRPr="00A26F84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17435" w:rsidRPr="00A26F84">
        <w:rPr>
          <w:rFonts w:ascii="Times New Roman" w:hAnsi="Times New Roman" w:cs="Times New Roman"/>
          <w:sz w:val="28"/>
          <w:szCs w:val="28"/>
        </w:rPr>
        <w:t>.</w:t>
      </w:r>
    </w:p>
    <w:p w:rsidR="00317435" w:rsidRPr="00A26F84" w:rsidRDefault="00317435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Регулярно издается газета «Профсоюз образования». Газета востребована профсоюзным активом и руководителями организаций, содержит разнообразную информацию и оказывает реальную помощь в информационном сопровождении деятельности профсоюзных организаций. В 2015 году совместно с управлением образования и науки области подготовлен выпуск газеты, посвященный Международному дню учителя.</w:t>
      </w:r>
    </w:p>
    <w:p w:rsidR="00317435" w:rsidRPr="00A26F84" w:rsidRDefault="00317435" w:rsidP="003F4DD6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Специалистом по информационной работе аппарата областной организации в 2015 году подготовлен к выпуску информационный бюллетень «Информационная работа профсоюзного комитета»</w:t>
      </w:r>
      <w:r w:rsidR="00DE4E23" w:rsidRPr="00A26F84">
        <w:rPr>
          <w:rFonts w:ascii="Times New Roman" w:hAnsi="Times New Roman" w:cs="Times New Roman"/>
          <w:sz w:val="28"/>
          <w:szCs w:val="28"/>
        </w:rPr>
        <w:t xml:space="preserve">, содержащий методические рекомендации для профсоюзного актива, проведены выездные семинары в ряде местных организаций, подготовлены рекомендации по оформлению стендов первичных профорганизаций. </w:t>
      </w:r>
    </w:p>
    <w:p w:rsidR="00E444FF" w:rsidRPr="00A26F84" w:rsidRDefault="00BD7CEA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>В</w:t>
      </w:r>
      <w:r w:rsidR="00E8204E" w:rsidRPr="00A26F84">
        <w:rPr>
          <w:rFonts w:ascii="Times New Roman" w:hAnsi="Times New Roman" w:cs="Times New Roman"/>
          <w:sz w:val="28"/>
          <w:szCs w:val="28"/>
        </w:rPr>
        <w:t xml:space="preserve"> течение первого квартала 2016 года </w:t>
      </w:r>
      <w:r w:rsidRPr="00A26F84">
        <w:rPr>
          <w:rFonts w:ascii="Times New Roman" w:hAnsi="Times New Roman" w:cs="Times New Roman"/>
          <w:sz w:val="28"/>
          <w:szCs w:val="28"/>
        </w:rPr>
        <w:t>будет разработана Программа</w:t>
      </w:r>
      <w:r w:rsidR="00E8204E" w:rsidRPr="00A26F84">
        <w:rPr>
          <w:rFonts w:ascii="Times New Roman" w:hAnsi="Times New Roman" w:cs="Times New Roman"/>
          <w:sz w:val="28"/>
          <w:szCs w:val="28"/>
        </w:rPr>
        <w:t xml:space="preserve"> по совершенствованию информационного обеспечения и сопровождения деятельности областной профсоюзной организации, местных и первичных профсоюзных</w:t>
      </w:r>
      <w:r w:rsidRPr="00A26F84">
        <w:rPr>
          <w:rFonts w:ascii="Times New Roman" w:hAnsi="Times New Roman" w:cs="Times New Roman"/>
          <w:sz w:val="28"/>
          <w:szCs w:val="28"/>
        </w:rPr>
        <w:t xml:space="preserve"> организаций, предусматривающая </w:t>
      </w:r>
      <w:r w:rsidR="00E8204E" w:rsidRPr="00A26F84">
        <w:rPr>
          <w:rFonts w:ascii="Times New Roman" w:hAnsi="Times New Roman" w:cs="Times New Roman"/>
          <w:sz w:val="28"/>
          <w:szCs w:val="28"/>
        </w:rPr>
        <w:t>мониторинг</w:t>
      </w:r>
      <w:r w:rsidRPr="00A26F84">
        <w:rPr>
          <w:rFonts w:ascii="Times New Roman" w:hAnsi="Times New Roman" w:cs="Times New Roman"/>
          <w:sz w:val="28"/>
          <w:szCs w:val="28"/>
        </w:rPr>
        <w:t>и</w:t>
      </w:r>
      <w:r w:rsidR="00E8204E" w:rsidRPr="00A26F84">
        <w:rPr>
          <w:rFonts w:ascii="Times New Roman" w:hAnsi="Times New Roman" w:cs="Times New Roman"/>
          <w:sz w:val="28"/>
          <w:szCs w:val="28"/>
        </w:rPr>
        <w:t xml:space="preserve"> состояния информированности членов Профсоюза, педагогической общественности, социальных партнёров о деятельности Профсоюза на областном, местном и локальном уровнях, а также состояния  информационных ресурсов и информационных возможностей местных и пер</w:t>
      </w:r>
      <w:r w:rsidRPr="00A26F84">
        <w:rPr>
          <w:rFonts w:ascii="Times New Roman" w:hAnsi="Times New Roman" w:cs="Times New Roman"/>
          <w:sz w:val="28"/>
          <w:szCs w:val="28"/>
        </w:rPr>
        <w:t xml:space="preserve">вичных профсоюзных организаций. </w:t>
      </w:r>
    </w:p>
    <w:p w:rsidR="00DE4E23" w:rsidRDefault="00DE4E23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6F84">
        <w:rPr>
          <w:rFonts w:ascii="Times New Roman" w:hAnsi="Times New Roman" w:cs="Times New Roman"/>
          <w:sz w:val="28"/>
          <w:szCs w:val="28"/>
        </w:rPr>
        <w:t xml:space="preserve">Активизирована работа по открытию Интернет-сайтов местных организаций Профсоюза или страниц на сайте областной организации и (или) сайтах управлений образованием. Приняты меры </w:t>
      </w:r>
      <w:r w:rsidRPr="00A26F84">
        <w:rPr>
          <w:rFonts w:ascii="Times New Roman" w:hAnsi="Times New Roman" w:cs="Times New Roman"/>
          <w:bCs/>
          <w:iCs/>
          <w:sz w:val="28"/>
          <w:szCs w:val="28"/>
        </w:rPr>
        <w:t>по поэтапному увеличению подписки на газету «Мой Профсоюз», обеспечение в I полугодии 2016 года подпиской на газету не менее 50% первичных профсоюзных организаций.</w:t>
      </w:r>
    </w:p>
    <w:p w:rsidR="008C00D1" w:rsidRDefault="008C00D1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00D1" w:rsidRDefault="008C00D1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00D1" w:rsidRPr="008C00D1" w:rsidRDefault="008C00D1" w:rsidP="008C00D1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00D1">
        <w:rPr>
          <w:rFonts w:ascii="Times New Roman" w:hAnsi="Times New Roman" w:cs="Times New Roman"/>
          <w:b/>
          <w:bCs/>
          <w:iCs/>
          <w:sz w:val="28"/>
          <w:szCs w:val="28"/>
        </w:rPr>
        <w:t>Оздоровление, отдых, культурно-воспитательная работа</w:t>
      </w:r>
    </w:p>
    <w:p w:rsidR="00DE4E23" w:rsidRPr="00A26F84" w:rsidRDefault="00DE4E23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4E23" w:rsidRPr="00A26F84" w:rsidRDefault="00787ED8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6F84">
        <w:rPr>
          <w:rFonts w:ascii="Times New Roman" w:hAnsi="Times New Roman" w:cs="Times New Roman"/>
          <w:bCs/>
          <w:iCs/>
          <w:sz w:val="28"/>
          <w:szCs w:val="28"/>
        </w:rPr>
        <w:t xml:space="preserve">Традиционным направлением в работе областной профорганизации является пропаганда здорового образа жизни, отдых и оздоровление членов Профсоюза, тематические экскурсии. </w:t>
      </w:r>
    </w:p>
    <w:p w:rsidR="00787ED8" w:rsidRPr="00A26F84" w:rsidRDefault="00787ED8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6F8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прошедшем году представители областной организации приняли участие в туристском слете педагогов в Республике Адыгея, проведен областной туристский слет педагогов.</w:t>
      </w:r>
    </w:p>
    <w:p w:rsidR="00787ED8" w:rsidRPr="00A26F84" w:rsidRDefault="00787ED8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6F84">
        <w:rPr>
          <w:rFonts w:ascii="Times New Roman" w:hAnsi="Times New Roman" w:cs="Times New Roman"/>
          <w:bCs/>
          <w:iCs/>
          <w:sz w:val="28"/>
          <w:szCs w:val="28"/>
        </w:rPr>
        <w:t xml:space="preserve">В феврале 2015 года прошла </w:t>
      </w:r>
      <w:r w:rsidRPr="00A26F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A26F84">
        <w:rPr>
          <w:rFonts w:ascii="Times New Roman" w:hAnsi="Times New Roman" w:cs="Times New Roman"/>
          <w:bCs/>
          <w:iCs/>
          <w:sz w:val="28"/>
          <w:szCs w:val="28"/>
        </w:rPr>
        <w:t xml:space="preserve"> зимняя </w:t>
      </w:r>
      <w:r w:rsidRPr="00A26F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 w:rsidRPr="00A26F84">
        <w:rPr>
          <w:rFonts w:ascii="Times New Roman" w:hAnsi="Times New Roman" w:cs="Times New Roman"/>
          <w:bCs/>
          <w:iCs/>
          <w:sz w:val="28"/>
          <w:szCs w:val="28"/>
        </w:rPr>
        <w:t>партакиада</w:t>
      </w:r>
      <w:proofErr w:type="spellEnd"/>
      <w:r w:rsidRPr="00A26F84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работников отрасли. </w:t>
      </w:r>
    </w:p>
    <w:p w:rsidR="00E1471B" w:rsidRPr="00A26F84" w:rsidRDefault="00787ED8" w:rsidP="003F4DD6">
      <w:pPr>
        <w:pStyle w:val="a7"/>
        <w:spacing w:line="276" w:lineRule="auto"/>
        <w:ind w:left="0" w:firstLine="538"/>
        <w:jc w:val="both"/>
        <w:rPr>
          <w:sz w:val="28"/>
          <w:szCs w:val="28"/>
        </w:rPr>
      </w:pPr>
      <w:r w:rsidRPr="00A26F84">
        <w:rPr>
          <w:sz w:val="28"/>
          <w:szCs w:val="28"/>
        </w:rPr>
        <w:t>Ежегодно члены П</w:t>
      </w:r>
      <w:r w:rsidR="00E1471B" w:rsidRPr="00A26F84">
        <w:rPr>
          <w:sz w:val="28"/>
          <w:szCs w:val="28"/>
        </w:rPr>
        <w:t>рофсоюза пользуются льготными путевками для отдыха и оздоровления в здравницах ОАО «</w:t>
      </w:r>
      <w:proofErr w:type="spellStart"/>
      <w:r w:rsidR="00E1471B" w:rsidRPr="00A26F84">
        <w:rPr>
          <w:sz w:val="28"/>
          <w:szCs w:val="28"/>
        </w:rPr>
        <w:t>Тамбовкурорт</w:t>
      </w:r>
      <w:proofErr w:type="spellEnd"/>
      <w:r w:rsidR="00E1471B" w:rsidRPr="00A26F84">
        <w:rPr>
          <w:sz w:val="28"/>
          <w:szCs w:val="28"/>
        </w:rPr>
        <w:t>» размер предоставляемой льготы – 40% от стоимости путевки. За 10 месяцев 2015 года этой льготой воспользовались 95 человек. Более 20 человек воспользовались путевками здравниц РФ (льгота составляе</w:t>
      </w:r>
      <w:r w:rsidRPr="00A26F84">
        <w:rPr>
          <w:sz w:val="28"/>
          <w:szCs w:val="28"/>
        </w:rPr>
        <w:t>т 10% от стоимости путевки).</w:t>
      </w:r>
    </w:p>
    <w:p w:rsidR="00787ED8" w:rsidRDefault="00787ED8" w:rsidP="003F4DD6">
      <w:pPr>
        <w:pStyle w:val="a7"/>
        <w:spacing w:line="276" w:lineRule="auto"/>
        <w:ind w:left="0" w:firstLine="538"/>
        <w:jc w:val="both"/>
        <w:rPr>
          <w:sz w:val="28"/>
          <w:szCs w:val="28"/>
        </w:rPr>
      </w:pPr>
      <w:r w:rsidRPr="00A26F84">
        <w:rPr>
          <w:sz w:val="28"/>
          <w:szCs w:val="28"/>
        </w:rPr>
        <w:t>Продолжили работу Клубы «Ветеран» и «Надежда»</w:t>
      </w:r>
      <w:r w:rsidR="000319BD" w:rsidRPr="00A26F84">
        <w:rPr>
          <w:sz w:val="28"/>
          <w:szCs w:val="28"/>
        </w:rPr>
        <w:t xml:space="preserve">. Для участников Клуба «Ветеран» проведена тематическая экскурсия «Тамбов в годы войны». В преддверии Дня Победы </w:t>
      </w:r>
      <w:r w:rsidR="0068307B" w:rsidRPr="00A26F84">
        <w:rPr>
          <w:sz w:val="28"/>
          <w:szCs w:val="28"/>
        </w:rPr>
        <w:t>издан очередной четвертый сборник стихов самодеятельных авторов – членов Клуба «Надежда». Презентация сборника состоялась в Тамбовском областном Музейно-выставочном центре, куда были приглашены педагоги – участники войны, ветераны педагогического труда.</w:t>
      </w:r>
      <w:r w:rsidR="008C00D1">
        <w:rPr>
          <w:sz w:val="28"/>
          <w:szCs w:val="28"/>
        </w:rPr>
        <w:t xml:space="preserve"> </w:t>
      </w:r>
    </w:p>
    <w:p w:rsidR="008C00D1" w:rsidRPr="00A26F84" w:rsidRDefault="008C00D1" w:rsidP="003F4DD6">
      <w:pPr>
        <w:pStyle w:val="a7"/>
        <w:spacing w:line="276" w:lineRule="auto"/>
        <w:ind w:left="0" w:firstLine="538"/>
        <w:jc w:val="both"/>
        <w:rPr>
          <w:sz w:val="28"/>
          <w:szCs w:val="28"/>
        </w:rPr>
      </w:pPr>
      <w:r>
        <w:rPr>
          <w:sz w:val="28"/>
          <w:szCs w:val="28"/>
        </w:rPr>
        <w:t>Редакционной коллегией областной организации подготовлен и издан сборник «Победа. Родина. Учитель». Сборник содержит фотографический материал, краткую биографию учителей, ушедших на фронт</w:t>
      </w:r>
      <w:r w:rsidR="00572FA8">
        <w:rPr>
          <w:sz w:val="28"/>
          <w:szCs w:val="28"/>
        </w:rPr>
        <w:t xml:space="preserve"> или трудившихся в тылу, прославляет их ратный и трудовой подвиг.</w:t>
      </w:r>
    </w:p>
    <w:p w:rsidR="00787ED8" w:rsidRDefault="000319BD" w:rsidP="003F4DD6">
      <w:pPr>
        <w:pStyle w:val="a7"/>
        <w:spacing w:line="276" w:lineRule="auto"/>
        <w:ind w:left="0" w:firstLine="538"/>
        <w:jc w:val="both"/>
        <w:rPr>
          <w:sz w:val="28"/>
          <w:szCs w:val="28"/>
        </w:rPr>
      </w:pPr>
      <w:r w:rsidRPr="00A26F84">
        <w:rPr>
          <w:sz w:val="28"/>
          <w:szCs w:val="28"/>
        </w:rPr>
        <w:t>14 мая 2015 года проведен региональный Фестиваль</w:t>
      </w:r>
      <w:r w:rsidR="00683E66">
        <w:rPr>
          <w:sz w:val="28"/>
          <w:szCs w:val="28"/>
        </w:rPr>
        <w:t xml:space="preserve"> «Мы не забудем той войны…»</w:t>
      </w:r>
      <w:r w:rsidRPr="00A26F84">
        <w:rPr>
          <w:sz w:val="28"/>
          <w:szCs w:val="28"/>
        </w:rPr>
        <w:t xml:space="preserve">, посвященный празднованию 70-летию Победы в Великой Отечественной войне. Региональному Фестивалю предшествовали фестивали в муниципальных районах и городских округах.  </w:t>
      </w:r>
    </w:p>
    <w:p w:rsidR="00683E66" w:rsidRDefault="00683E66" w:rsidP="003F4DD6">
      <w:pPr>
        <w:pStyle w:val="a7"/>
        <w:spacing w:line="276" w:lineRule="auto"/>
        <w:ind w:left="0" w:firstLine="538"/>
        <w:jc w:val="both"/>
        <w:rPr>
          <w:sz w:val="28"/>
          <w:szCs w:val="28"/>
        </w:rPr>
      </w:pPr>
    </w:p>
    <w:p w:rsidR="00683E66" w:rsidRPr="00A26F84" w:rsidRDefault="00683E66" w:rsidP="003F4DD6">
      <w:pPr>
        <w:pStyle w:val="a7"/>
        <w:spacing w:line="276" w:lineRule="auto"/>
        <w:ind w:left="0" w:firstLine="53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2016 году реализация основных направлений работы областной профсоюзной организации будет продолжена.</w:t>
      </w:r>
      <w:bookmarkStart w:id="0" w:name="_GoBack"/>
      <w:bookmarkEnd w:id="0"/>
    </w:p>
    <w:p w:rsidR="00E1471B" w:rsidRPr="00A26F84" w:rsidRDefault="00E1471B" w:rsidP="003F4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471B" w:rsidRPr="00A26F84" w:rsidSect="00DA27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6F" w:rsidRDefault="00282A6F" w:rsidP="00222F1E">
      <w:pPr>
        <w:spacing w:after="0" w:line="240" w:lineRule="auto"/>
      </w:pPr>
      <w:r>
        <w:separator/>
      </w:r>
    </w:p>
  </w:endnote>
  <w:endnote w:type="continuationSeparator" w:id="0">
    <w:p w:rsidR="00282A6F" w:rsidRDefault="00282A6F" w:rsidP="0022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28579"/>
      <w:docPartObj>
        <w:docPartGallery w:val="Page Numbers (Bottom of Page)"/>
        <w:docPartUnique/>
      </w:docPartObj>
    </w:sdtPr>
    <w:sdtContent>
      <w:p w:rsidR="00222F1E" w:rsidRDefault="00DA2758">
        <w:pPr>
          <w:pStyle w:val="af1"/>
          <w:jc w:val="right"/>
        </w:pPr>
        <w:r>
          <w:fldChar w:fldCharType="begin"/>
        </w:r>
        <w:r w:rsidR="00222F1E">
          <w:instrText>PAGE   \* MERGEFORMAT</w:instrText>
        </w:r>
        <w:r>
          <w:fldChar w:fldCharType="separate"/>
        </w:r>
        <w:r w:rsidR="00B6443A">
          <w:rPr>
            <w:noProof/>
          </w:rPr>
          <w:t>1</w:t>
        </w:r>
        <w:r>
          <w:fldChar w:fldCharType="end"/>
        </w:r>
      </w:p>
    </w:sdtContent>
  </w:sdt>
  <w:p w:rsidR="00222F1E" w:rsidRDefault="00222F1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6F" w:rsidRDefault="00282A6F" w:rsidP="00222F1E">
      <w:pPr>
        <w:spacing w:after="0" w:line="240" w:lineRule="auto"/>
      </w:pPr>
      <w:r>
        <w:separator/>
      </w:r>
    </w:p>
  </w:footnote>
  <w:footnote w:type="continuationSeparator" w:id="0">
    <w:p w:rsidR="00282A6F" w:rsidRDefault="00282A6F" w:rsidP="0022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EA104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A6988DE6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-1047"/>
        </w:tabs>
        <w:ind w:left="36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CA243DB"/>
    <w:multiLevelType w:val="hybridMultilevel"/>
    <w:tmpl w:val="64C2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B363FC"/>
    <w:multiLevelType w:val="hybridMultilevel"/>
    <w:tmpl w:val="748CB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0D7334E4"/>
    <w:multiLevelType w:val="hybridMultilevel"/>
    <w:tmpl w:val="A9C68E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7F2417"/>
    <w:multiLevelType w:val="hybridMultilevel"/>
    <w:tmpl w:val="58845754"/>
    <w:lvl w:ilvl="0" w:tplc="32207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56219A"/>
    <w:multiLevelType w:val="hybridMultilevel"/>
    <w:tmpl w:val="70C4A404"/>
    <w:lvl w:ilvl="0" w:tplc="322074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1FA35A58"/>
    <w:multiLevelType w:val="singleLevel"/>
    <w:tmpl w:val="0419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9F56A9"/>
    <w:multiLevelType w:val="hybridMultilevel"/>
    <w:tmpl w:val="49802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A19CD"/>
    <w:multiLevelType w:val="hybridMultilevel"/>
    <w:tmpl w:val="B0D4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10EAC"/>
    <w:multiLevelType w:val="hybridMultilevel"/>
    <w:tmpl w:val="8B2CB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22358C"/>
    <w:multiLevelType w:val="hybridMultilevel"/>
    <w:tmpl w:val="D16A8C16"/>
    <w:lvl w:ilvl="0" w:tplc="C4882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4832"/>
    <w:multiLevelType w:val="hybridMultilevel"/>
    <w:tmpl w:val="D9F8774C"/>
    <w:lvl w:ilvl="0" w:tplc="D368CC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754432"/>
    <w:multiLevelType w:val="hybridMultilevel"/>
    <w:tmpl w:val="E0BAC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425A"/>
    <w:multiLevelType w:val="hybridMultilevel"/>
    <w:tmpl w:val="6096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52E57"/>
    <w:multiLevelType w:val="hybridMultilevel"/>
    <w:tmpl w:val="B582C99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>
    <w:nsid w:val="3EE63083"/>
    <w:multiLevelType w:val="hybridMultilevel"/>
    <w:tmpl w:val="47A871F4"/>
    <w:lvl w:ilvl="0" w:tplc="9C06F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1A17410"/>
    <w:multiLevelType w:val="hybridMultilevel"/>
    <w:tmpl w:val="AA7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66EB5"/>
    <w:multiLevelType w:val="hybridMultilevel"/>
    <w:tmpl w:val="7C9624D6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4B3D3290"/>
    <w:multiLevelType w:val="hybridMultilevel"/>
    <w:tmpl w:val="BB682C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35F194B"/>
    <w:multiLevelType w:val="hybridMultilevel"/>
    <w:tmpl w:val="27C07742"/>
    <w:lvl w:ilvl="0" w:tplc="808CDB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B5F1C44"/>
    <w:multiLevelType w:val="multilevel"/>
    <w:tmpl w:val="34F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58563F"/>
    <w:multiLevelType w:val="hybridMultilevel"/>
    <w:tmpl w:val="C76894FE"/>
    <w:lvl w:ilvl="0" w:tplc="E00A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00F4A"/>
    <w:multiLevelType w:val="hybridMultilevel"/>
    <w:tmpl w:val="B5BC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92826"/>
    <w:multiLevelType w:val="hybridMultilevel"/>
    <w:tmpl w:val="09CA0F0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422A2"/>
    <w:multiLevelType w:val="hybridMultilevel"/>
    <w:tmpl w:val="93409CF0"/>
    <w:lvl w:ilvl="0" w:tplc="75001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34674"/>
    <w:multiLevelType w:val="hybridMultilevel"/>
    <w:tmpl w:val="48100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B522B"/>
    <w:multiLevelType w:val="hybridMultilevel"/>
    <w:tmpl w:val="628C0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9C3C75"/>
    <w:multiLevelType w:val="hybridMultilevel"/>
    <w:tmpl w:val="804ED0EC"/>
    <w:lvl w:ilvl="0" w:tplc="82D6E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E16FED"/>
    <w:multiLevelType w:val="hybridMultilevel"/>
    <w:tmpl w:val="96188B2A"/>
    <w:lvl w:ilvl="0" w:tplc="108AF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</w:num>
  <w:num w:numId="3">
    <w:abstractNumId w:val="6"/>
  </w:num>
  <w:num w:numId="4">
    <w:abstractNumId w:val="27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"/>
  </w:num>
  <w:num w:numId="14">
    <w:abstractNumId w:val="17"/>
  </w:num>
  <w:num w:numId="15">
    <w:abstractNumId w:val="23"/>
  </w:num>
  <w:num w:numId="16">
    <w:abstractNumId w:val="24"/>
  </w:num>
  <w:num w:numId="17">
    <w:abstractNumId w:val="16"/>
  </w:num>
  <w:num w:numId="18">
    <w:abstractNumId w:val="2"/>
  </w:num>
  <w:num w:numId="19">
    <w:abstractNumId w:val="10"/>
  </w:num>
  <w:num w:numId="20">
    <w:abstractNumId w:val="9"/>
  </w:num>
  <w:num w:numId="21">
    <w:abstractNumId w:val="11"/>
  </w:num>
  <w:num w:numId="22">
    <w:abstractNumId w:val="29"/>
  </w:num>
  <w:num w:numId="23">
    <w:abstractNumId w:val="18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7"/>
  </w:num>
  <w:num w:numId="32">
    <w:abstractNumId w:val="26"/>
  </w:num>
  <w:num w:numId="33">
    <w:abstractNumId w:val="5"/>
  </w:num>
  <w:num w:numId="34">
    <w:abstractNumId w:val="21"/>
  </w:num>
  <w:num w:numId="35">
    <w:abstractNumId w:val="13"/>
  </w:num>
  <w:num w:numId="36">
    <w:abstractNumId w:val="4"/>
  </w:num>
  <w:num w:numId="37">
    <w:abstractNumId w:val="3"/>
  </w:num>
  <w:num w:numId="38">
    <w:abstractNumId w:val="28"/>
  </w:num>
  <w:num w:numId="3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4FF"/>
    <w:rsid w:val="000039F0"/>
    <w:rsid w:val="00006A45"/>
    <w:rsid w:val="000141E0"/>
    <w:rsid w:val="000319BD"/>
    <w:rsid w:val="00074B9D"/>
    <w:rsid w:val="00084F1E"/>
    <w:rsid w:val="000C656D"/>
    <w:rsid w:val="000D6E45"/>
    <w:rsid w:val="000E159C"/>
    <w:rsid w:val="000F6A09"/>
    <w:rsid w:val="00100ADB"/>
    <w:rsid w:val="00101EC9"/>
    <w:rsid w:val="00120D62"/>
    <w:rsid w:val="001226E4"/>
    <w:rsid w:val="00125544"/>
    <w:rsid w:val="0015141E"/>
    <w:rsid w:val="00155B2B"/>
    <w:rsid w:val="0016415A"/>
    <w:rsid w:val="00175906"/>
    <w:rsid w:val="001903DB"/>
    <w:rsid w:val="001929B5"/>
    <w:rsid w:val="001B0FFB"/>
    <w:rsid w:val="001C5FF0"/>
    <w:rsid w:val="001E2E06"/>
    <w:rsid w:val="001E571F"/>
    <w:rsid w:val="001F000F"/>
    <w:rsid w:val="00222F1E"/>
    <w:rsid w:val="00233C4E"/>
    <w:rsid w:val="00244F77"/>
    <w:rsid w:val="00253516"/>
    <w:rsid w:val="00257FB5"/>
    <w:rsid w:val="00261E52"/>
    <w:rsid w:val="00282A6F"/>
    <w:rsid w:val="002A1FE7"/>
    <w:rsid w:val="002A33BA"/>
    <w:rsid w:val="002C07F2"/>
    <w:rsid w:val="002C49F6"/>
    <w:rsid w:val="002D1D06"/>
    <w:rsid w:val="002F655F"/>
    <w:rsid w:val="00307E3E"/>
    <w:rsid w:val="00317435"/>
    <w:rsid w:val="003270C8"/>
    <w:rsid w:val="003462C4"/>
    <w:rsid w:val="00346ACF"/>
    <w:rsid w:val="00396C73"/>
    <w:rsid w:val="003978A9"/>
    <w:rsid w:val="003979E7"/>
    <w:rsid w:val="003A59FF"/>
    <w:rsid w:val="003B50CC"/>
    <w:rsid w:val="003C3412"/>
    <w:rsid w:val="003C7D0F"/>
    <w:rsid w:val="003F0381"/>
    <w:rsid w:val="003F4DD6"/>
    <w:rsid w:val="004131E5"/>
    <w:rsid w:val="00414B4C"/>
    <w:rsid w:val="004154D9"/>
    <w:rsid w:val="004477E9"/>
    <w:rsid w:val="0045098F"/>
    <w:rsid w:val="00450A9D"/>
    <w:rsid w:val="004572F1"/>
    <w:rsid w:val="00476AE9"/>
    <w:rsid w:val="004F1733"/>
    <w:rsid w:val="004F79BC"/>
    <w:rsid w:val="004F7BA0"/>
    <w:rsid w:val="00543857"/>
    <w:rsid w:val="00561208"/>
    <w:rsid w:val="00565776"/>
    <w:rsid w:val="00572FA8"/>
    <w:rsid w:val="005B4753"/>
    <w:rsid w:val="005D6580"/>
    <w:rsid w:val="005E6A3C"/>
    <w:rsid w:val="0062529F"/>
    <w:rsid w:val="00630E6B"/>
    <w:rsid w:val="0068307B"/>
    <w:rsid w:val="00683E66"/>
    <w:rsid w:val="006873C1"/>
    <w:rsid w:val="006A0291"/>
    <w:rsid w:val="006B37C0"/>
    <w:rsid w:val="006C37E8"/>
    <w:rsid w:val="006E132B"/>
    <w:rsid w:val="006E1E0E"/>
    <w:rsid w:val="006E49C4"/>
    <w:rsid w:val="006E7960"/>
    <w:rsid w:val="006F1520"/>
    <w:rsid w:val="0070531C"/>
    <w:rsid w:val="007519AB"/>
    <w:rsid w:val="00787BAD"/>
    <w:rsid w:val="00787ED8"/>
    <w:rsid w:val="00790F29"/>
    <w:rsid w:val="007B17D9"/>
    <w:rsid w:val="007C44DA"/>
    <w:rsid w:val="00804F6E"/>
    <w:rsid w:val="00842036"/>
    <w:rsid w:val="00846FA7"/>
    <w:rsid w:val="008552C3"/>
    <w:rsid w:val="0086270E"/>
    <w:rsid w:val="008A1243"/>
    <w:rsid w:val="008A1C38"/>
    <w:rsid w:val="008B0209"/>
    <w:rsid w:val="008C00D1"/>
    <w:rsid w:val="008C44E1"/>
    <w:rsid w:val="008C59B1"/>
    <w:rsid w:val="008E759E"/>
    <w:rsid w:val="00900ECC"/>
    <w:rsid w:val="00901AEA"/>
    <w:rsid w:val="0091572F"/>
    <w:rsid w:val="00995CA6"/>
    <w:rsid w:val="009A56D3"/>
    <w:rsid w:val="009C7926"/>
    <w:rsid w:val="009D0D76"/>
    <w:rsid w:val="009D7FCF"/>
    <w:rsid w:val="009F67B2"/>
    <w:rsid w:val="00A26F84"/>
    <w:rsid w:val="00A472E4"/>
    <w:rsid w:val="00A57722"/>
    <w:rsid w:val="00A71E25"/>
    <w:rsid w:val="00A75DE9"/>
    <w:rsid w:val="00AB4827"/>
    <w:rsid w:val="00AB499A"/>
    <w:rsid w:val="00AB7583"/>
    <w:rsid w:val="00AF42CA"/>
    <w:rsid w:val="00B254F7"/>
    <w:rsid w:val="00B519F0"/>
    <w:rsid w:val="00B573DA"/>
    <w:rsid w:val="00B6443A"/>
    <w:rsid w:val="00B91530"/>
    <w:rsid w:val="00BA6256"/>
    <w:rsid w:val="00BB1542"/>
    <w:rsid w:val="00BB39D0"/>
    <w:rsid w:val="00BC0058"/>
    <w:rsid w:val="00BD7CEA"/>
    <w:rsid w:val="00BF514E"/>
    <w:rsid w:val="00C20DDE"/>
    <w:rsid w:val="00C26BDC"/>
    <w:rsid w:val="00C60F7A"/>
    <w:rsid w:val="00CB24BF"/>
    <w:rsid w:val="00CC7644"/>
    <w:rsid w:val="00CD015F"/>
    <w:rsid w:val="00CF2427"/>
    <w:rsid w:val="00CF2887"/>
    <w:rsid w:val="00D0170B"/>
    <w:rsid w:val="00D116E6"/>
    <w:rsid w:val="00D11734"/>
    <w:rsid w:val="00D13CDD"/>
    <w:rsid w:val="00D67A00"/>
    <w:rsid w:val="00D86F7B"/>
    <w:rsid w:val="00DA2758"/>
    <w:rsid w:val="00DA353D"/>
    <w:rsid w:val="00DC2360"/>
    <w:rsid w:val="00DE4E23"/>
    <w:rsid w:val="00E1471B"/>
    <w:rsid w:val="00E21ED0"/>
    <w:rsid w:val="00E2789D"/>
    <w:rsid w:val="00E3218C"/>
    <w:rsid w:val="00E3336B"/>
    <w:rsid w:val="00E40503"/>
    <w:rsid w:val="00E444FF"/>
    <w:rsid w:val="00E46687"/>
    <w:rsid w:val="00E65D59"/>
    <w:rsid w:val="00E8204E"/>
    <w:rsid w:val="00EA09A5"/>
    <w:rsid w:val="00EA76FA"/>
    <w:rsid w:val="00EC10C9"/>
    <w:rsid w:val="00EF5C63"/>
    <w:rsid w:val="00EF7910"/>
    <w:rsid w:val="00F141F0"/>
    <w:rsid w:val="00F442D1"/>
    <w:rsid w:val="00F52194"/>
    <w:rsid w:val="00F5356F"/>
    <w:rsid w:val="00F622FB"/>
    <w:rsid w:val="00F81211"/>
    <w:rsid w:val="00FD07CB"/>
    <w:rsid w:val="00FD2841"/>
    <w:rsid w:val="00FE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58"/>
  </w:style>
  <w:style w:type="paragraph" w:styleId="1">
    <w:name w:val="heading 1"/>
    <w:basedOn w:val="a"/>
    <w:link w:val="10"/>
    <w:qFormat/>
    <w:rsid w:val="005E6A3C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120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6120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552C3"/>
    <w:pPr>
      <w:spacing w:after="120"/>
    </w:pPr>
  </w:style>
  <w:style w:type="character" w:customStyle="1" w:styleId="a6">
    <w:name w:val="Основной текст Знак"/>
    <w:basedOn w:val="a0"/>
    <w:link w:val="a5"/>
    <w:rsid w:val="008552C3"/>
  </w:style>
  <w:style w:type="paragraph" w:styleId="a7">
    <w:name w:val="List Paragraph"/>
    <w:basedOn w:val="a"/>
    <w:uiPriority w:val="34"/>
    <w:qFormat/>
    <w:rsid w:val="000E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F2887"/>
    <w:rPr>
      <w:b/>
      <w:bCs/>
    </w:rPr>
  </w:style>
  <w:style w:type="paragraph" w:customStyle="1" w:styleId="u">
    <w:name w:val="u"/>
    <w:basedOn w:val="a"/>
    <w:rsid w:val="00CF288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1929B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paragraph" w:styleId="a9">
    <w:name w:val="No Spacing"/>
    <w:uiPriority w:val="1"/>
    <w:qFormat/>
    <w:rsid w:val="0025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6A3C"/>
    <w:rPr>
      <w:rFonts w:ascii="Tahoma" w:eastAsia="Arial Unicode MS" w:hAnsi="Tahoma" w:cs="Tahoma"/>
      <w:color w:val="000000"/>
      <w:kern w:val="36"/>
      <w:sz w:val="17"/>
      <w:szCs w:val="17"/>
      <w:lang w:eastAsia="ru-RU"/>
    </w:rPr>
  </w:style>
  <w:style w:type="paragraph" w:styleId="aa">
    <w:name w:val="header"/>
    <w:basedOn w:val="a"/>
    <w:link w:val="ab"/>
    <w:rsid w:val="005E6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E6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E6A3C"/>
  </w:style>
  <w:style w:type="paragraph" w:styleId="2">
    <w:name w:val="Body Text 2"/>
    <w:basedOn w:val="a"/>
    <w:link w:val="20"/>
    <w:rsid w:val="005E6A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6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6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aliases w:val=" Знак"/>
    <w:basedOn w:val="a"/>
    <w:link w:val="ae"/>
    <w:semiHidden/>
    <w:rsid w:val="005E6A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aliases w:val=" Знак Знак"/>
    <w:basedOn w:val="a0"/>
    <w:link w:val="ad"/>
    <w:semiHidden/>
    <w:rsid w:val="005E6A3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Текст Знак Знак Знак"/>
    <w:basedOn w:val="a"/>
    <w:link w:val="11"/>
    <w:rsid w:val="005E6A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uiPriority w:val="99"/>
    <w:semiHidden/>
    <w:rsid w:val="005E6A3C"/>
    <w:rPr>
      <w:rFonts w:ascii="Consolas" w:hAnsi="Consolas"/>
      <w:sz w:val="21"/>
      <w:szCs w:val="21"/>
    </w:rPr>
  </w:style>
  <w:style w:type="character" w:customStyle="1" w:styleId="11">
    <w:name w:val="Текст Знак1"/>
    <w:aliases w:val="Текст Знак Знак Знак Знак"/>
    <w:basedOn w:val="a0"/>
    <w:link w:val="af"/>
    <w:locked/>
    <w:rsid w:val="005E6A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5E6A3C"/>
    <w:pPr>
      <w:widowControl w:val="0"/>
      <w:autoSpaceDE w:val="0"/>
      <w:autoSpaceDN w:val="0"/>
      <w:adjustRightInd w:val="0"/>
      <w:spacing w:after="0" w:line="280" w:lineRule="auto"/>
      <w:ind w:left="40" w:right="1200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onsPlusTitle">
    <w:name w:val="ConsPlusTitle"/>
    <w:uiPriority w:val="99"/>
    <w:rsid w:val="005E6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Nonformat">
    <w:name w:val="ConsNonformat"/>
    <w:rsid w:val="005E6A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E6A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footer"/>
    <w:basedOn w:val="a"/>
    <w:link w:val="af2"/>
    <w:uiPriority w:val="99"/>
    <w:unhideWhenUsed/>
    <w:rsid w:val="005E6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E6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E6A3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E6A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E6A3C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6A3C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A3C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E6A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5E6A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E6A3C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5E6A3C"/>
  </w:style>
  <w:style w:type="character" w:styleId="af3">
    <w:name w:val="Hyperlink"/>
    <w:basedOn w:val="a0"/>
    <w:unhideWhenUsed/>
    <w:rsid w:val="005E6A3C"/>
    <w:rPr>
      <w:color w:val="0000FF"/>
      <w:u w:val="single"/>
    </w:rPr>
  </w:style>
  <w:style w:type="paragraph" w:styleId="af4">
    <w:name w:val="Normal (Web)"/>
    <w:basedOn w:val="a"/>
    <w:uiPriority w:val="99"/>
    <w:rsid w:val="005E6A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5E6A3C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E6A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E6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E6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5">
    <w:name w:val="Знак"/>
    <w:basedOn w:val="a"/>
    <w:rsid w:val="005E6A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34">
    <w:name w:val="xl34"/>
    <w:basedOn w:val="a"/>
    <w:rsid w:val="005E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6A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Title"/>
    <w:basedOn w:val="a"/>
    <w:next w:val="af7"/>
    <w:link w:val="af8"/>
    <w:qFormat/>
    <w:rsid w:val="005E6A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Название Знак"/>
    <w:basedOn w:val="a0"/>
    <w:link w:val="af6"/>
    <w:rsid w:val="005E6A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5E6A3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7"/>
    <w:uiPriority w:val="11"/>
    <w:rsid w:val="005E6A3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6A3C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6A3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E6A3C"/>
    <w:rPr>
      <w:rFonts w:ascii="Times New Roman" w:hAnsi="Times New Roman" w:cs="Times New Roman"/>
      <w:b/>
      <w:bCs/>
      <w:sz w:val="26"/>
      <w:szCs w:val="26"/>
    </w:rPr>
  </w:style>
  <w:style w:type="paragraph" w:customStyle="1" w:styleId="Textbody">
    <w:name w:val="Text body"/>
    <w:basedOn w:val="Standard"/>
    <w:rsid w:val="005E6A3C"/>
    <w:pPr>
      <w:widowControl w:val="0"/>
      <w:spacing w:after="120"/>
    </w:pPr>
    <w:rPr>
      <w:rFonts w:eastAsia="SimSun" w:cs="Mangal"/>
      <w:lang w:bidi="hi-IN"/>
    </w:rPr>
  </w:style>
  <w:style w:type="paragraph" w:customStyle="1" w:styleId="12">
    <w:name w:val="Без интервала1"/>
    <w:rsid w:val="005E6A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1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155B2B"/>
  </w:style>
  <w:style w:type="character" w:customStyle="1" w:styleId="fontstyle16">
    <w:name w:val="fontstyle16"/>
    <w:basedOn w:val="a0"/>
    <w:rsid w:val="00155B2B"/>
  </w:style>
  <w:style w:type="paragraph" w:customStyle="1" w:styleId="23">
    <w:name w:val="Без интервала2"/>
    <w:rsid w:val="008B02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br6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.68edu.ru/ipk/structura/kafedra/ur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8309</Words>
  <Characters>47363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Vlasova</cp:lastModifiedBy>
  <cp:revision>2</cp:revision>
  <cp:lastPrinted>2016-02-01T11:54:00Z</cp:lastPrinted>
  <dcterms:created xsi:type="dcterms:W3CDTF">2016-02-04T09:04:00Z</dcterms:created>
  <dcterms:modified xsi:type="dcterms:W3CDTF">2016-02-04T09:04:00Z</dcterms:modified>
</cp:coreProperties>
</file>